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AB73" w14:textId="77777777" w:rsidR="00CB5CD3" w:rsidRDefault="008F7CE0">
      <w:pPr>
        <w:spacing w:after="0" w:line="259" w:lineRule="auto"/>
        <w:ind w:left="144" w:right="0" w:firstLine="0"/>
      </w:pPr>
      <w:r>
        <w:rPr>
          <w:rFonts w:ascii="Times New Roman" w:eastAsia="Times New Roman" w:hAnsi="Times New Roman" w:cs="Times New Roman"/>
          <w:b/>
        </w:rPr>
        <w:t xml:space="preserve"> </w:t>
      </w:r>
    </w:p>
    <w:p w14:paraId="761601D0" w14:textId="77777777" w:rsidR="00CB5CD3" w:rsidRDefault="008F7CE0">
      <w:pPr>
        <w:spacing w:after="0" w:line="259" w:lineRule="auto"/>
        <w:ind w:left="0" w:right="355" w:firstLine="0"/>
        <w:jc w:val="right"/>
      </w:pPr>
      <w:r>
        <w:rPr>
          <w:noProof/>
        </w:rPr>
        <w:drawing>
          <wp:inline distT="0" distB="0" distL="0" distR="0" wp14:anchorId="22378458" wp14:editId="46DCF74A">
            <wp:extent cx="3105150" cy="46672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3105150" cy="466725"/>
                    </a:xfrm>
                    <a:prstGeom prst="rect">
                      <a:avLst/>
                    </a:prstGeom>
                  </pic:spPr>
                </pic:pic>
              </a:graphicData>
            </a:graphic>
          </wp:inline>
        </w:drawing>
      </w:r>
      <w:r>
        <w:rPr>
          <w:sz w:val="24"/>
        </w:rPr>
        <w:t xml:space="preserve"> </w:t>
      </w:r>
    </w:p>
    <w:p w14:paraId="45507AC1" w14:textId="77777777" w:rsidR="00CB5CD3" w:rsidRDefault="008F7CE0">
      <w:pPr>
        <w:spacing w:after="0" w:line="259" w:lineRule="auto"/>
        <w:ind w:left="865" w:right="0" w:firstLine="0"/>
      </w:pPr>
      <w:r>
        <w:rPr>
          <w:sz w:val="24"/>
        </w:rPr>
        <w:t xml:space="preserve"> </w:t>
      </w:r>
    </w:p>
    <w:p w14:paraId="3B821C99" w14:textId="77777777" w:rsidR="00CB5CD3" w:rsidRDefault="008F7CE0">
      <w:pPr>
        <w:spacing w:after="0" w:line="259" w:lineRule="auto"/>
        <w:ind w:left="865" w:right="0" w:firstLine="0"/>
      </w:pPr>
      <w:r>
        <w:rPr>
          <w:sz w:val="24"/>
        </w:rPr>
        <w:t xml:space="preserve"> </w:t>
      </w:r>
    </w:p>
    <w:p w14:paraId="098FF54C" w14:textId="77777777" w:rsidR="00CB5CD3" w:rsidRDefault="008F7CE0">
      <w:pPr>
        <w:spacing w:after="0" w:line="259" w:lineRule="auto"/>
        <w:ind w:left="0" w:right="355" w:firstLine="0"/>
        <w:jc w:val="right"/>
      </w:pPr>
      <w:r>
        <w:rPr>
          <w:noProof/>
        </w:rPr>
        <w:drawing>
          <wp:inline distT="0" distB="0" distL="0" distR="0" wp14:anchorId="2607AB20" wp14:editId="0F3CAAEB">
            <wp:extent cx="571500" cy="7239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8"/>
                    <a:stretch>
                      <a:fillRect/>
                    </a:stretch>
                  </pic:blipFill>
                  <pic:spPr>
                    <a:xfrm>
                      <a:off x="0" y="0"/>
                      <a:ext cx="571500" cy="723900"/>
                    </a:xfrm>
                    <a:prstGeom prst="rect">
                      <a:avLst/>
                    </a:prstGeom>
                  </pic:spPr>
                </pic:pic>
              </a:graphicData>
            </a:graphic>
          </wp:inline>
        </w:drawing>
      </w:r>
      <w:r>
        <w:rPr>
          <w:sz w:val="24"/>
        </w:rPr>
        <w:t xml:space="preserve"> </w:t>
      </w:r>
    </w:p>
    <w:p w14:paraId="72C224AC" w14:textId="77777777" w:rsidR="00CB5CD3" w:rsidRDefault="008F7CE0">
      <w:pPr>
        <w:spacing w:after="0" w:line="259" w:lineRule="auto"/>
        <w:ind w:left="509" w:right="0" w:firstLine="0"/>
        <w:jc w:val="center"/>
      </w:pPr>
      <w:r>
        <w:rPr>
          <w:sz w:val="24"/>
        </w:rPr>
        <w:t xml:space="preserve"> </w:t>
      </w:r>
    </w:p>
    <w:p w14:paraId="1D05BFF1" w14:textId="77777777" w:rsidR="00CB5CD3" w:rsidRDefault="008F7CE0">
      <w:pPr>
        <w:spacing w:after="0" w:line="259" w:lineRule="auto"/>
        <w:ind w:left="509" w:right="0" w:firstLine="0"/>
        <w:jc w:val="center"/>
      </w:pPr>
      <w:r>
        <w:rPr>
          <w:sz w:val="24"/>
        </w:rPr>
        <w:t xml:space="preserve"> </w:t>
      </w:r>
    </w:p>
    <w:p w14:paraId="00A131EF" w14:textId="77777777" w:rsidR="00CB5CD3" w:rsidRDefault="008F7CE0">
      <w:pPr>
        <w:spacing w:after="0" w:line="259" w:lineRule="auto"/>
        <w:ind w:left="509" w:right="0" w:firstLine="0"/>
        <w:jc w:val="center"/>
      </w:pPr>
      <w:r>
        <w:rPr>
          <w:sz w:val="24"/>
        </w:rPr>
        <w:t xml:space="preserve"> </w:t>
      </w:r>
    </w:p>
    <w:p w14:paraId="430545D6" w14:textId="77777777" w:rsidR="00CB5CD3" w:rsidRDefault="008F7CE0">
      <w:pPr>
        <w:spacing w:after="197" w:line="259" w:lineRule="auto"/>
        <w:ind w:left="509" w:right="0" w:firstLine="0"/>
        <w:jc w:val="center"/>
      </w:pPr>
      <w:r>
        <w:rPr>
          <w:sz w:val="24"/>
        </w:rPr>
        <w:t xml:space="preserve"> </w:t>
      </w:r>
    </w:p>
    <w:p w14:paraId="3C54FC6F" w14:textId="77777777" w:rsidR="00CB5CD3" w:rsidRDefault="008F7CE0">
      <w:pPr>
        <w:spacing w:after="0" w:line="259" w:lineRule="auto"/>
        <w:ind w:left="0" w:right="280" w:firstLine="0"/>
        <w:jc w:val="center"/>
      </w:pPr>
      <w:r>
        <w:rPr>
          <w:b/>
          <w:sz w:val="48"/>
        </w:rPr>
        <w:t xml:space="preserve">Prevention and Tackling Bullying </w:t>
      </w:r>
    </w:p>
    <w:p w14:paraId="2364FD87" w14:textId="77777777" w:rsidR="00CB5CD3" w:rsidRDefault="008F7CE0">
      <w:pPr>
        <w:spacing w:after="0" w:line="259" w:lineRule="auto"/>
        <w:ind w:left="575" w:right="0" w:firstLine="0"/>
        <w:jc w:val="center"/>
      </w:pPr>
      <w:r>
        <w:rPr>
          <w:sz w:val="48"/>
        </w:rPr>
        <w:t xml:space="preserve"> </w:t>
      </w:r>
    </w:p>
    <w:p w14:paraId="745ED74B" w14:textId="77777777" w:rsidR="00CB5CD3" w:rsidRDefault="008F7CE0">
      <w:pPr>
        <w:spacing w:after="0" w:line="259" w:lineRule="auto"/>
        <w:ind w:left="438" w:right="0" w:firstLine="0"/>
        <w:jc w:val="center"/>
      </w:pPr>
      <w:r>
        <w:rPr>
          <w:sz w:val="48"/>
        </w:rPr>
        <w:t xml:space="preserve">Gloucester House </w:t>
      </w:r>
    </w:p>
    <w:p w14:paraId="75763B60" w14:textId="77777777" w:rsidR="00CB5CD3" w:rsidRDefault="008F7CE0">
      <w:pPr>
        <w:spacing w:after="0" w:line="259" w:lineRule="auto"/>
        <w:ind w:left="1916" w:right="0" w:firstLine="0"/>
      </w:pPr>
      <w:r>
        <w:rPr>
          <w:sz w:val="48"/>
        </w:rPr>
        <w:t xml:space="preserve">The Tavistock Pupils Day Unit </w:t>
      </w:r>
    </w:p>
    <w:p w14:paraId="53D0B7B4" w14:textId="77777777" w:rsidR="00CB5CD3" w:rsidRDefault="008F7CE0">
      <w:pPr>
        <w:spacing w:after="0" w:line="259" w:lineRule="auto"/>
        <w:ind w:left="509" w:right="0" w:firstLine="0"/>
        <w:jc w:val="center"/>
      </w:pPr>
      <w:r>
        <w:rPr>
          <w:sz w:val="24"/>
        </w:rPr>
        <w:t xml:space="preserve"> </w:t>
      </w:r>
    </w:p>
    <w:p w14:paraId="0924488A" w14:textId="77777777" w:rsidR="00CB5CD3" w:rsidRDefault="008F7CE0">
      <w:pPr>
        <w:spacing w:after="0" w:line="259" w:lineRule="auto"/>
        <w:ind w:left="509" w:right="0" w:firstLine="0"/>
        <w:jc w:val="center"/>
      </w:pPr>
      <w:r>
        <w:rPr>
          <w:sz w:val="24"/>
        </w:rPr>
        <w:t xml:space="preserve"> </w:t>
      </w:r>
    </w:p>
    <w:p w14:paraId="4FFF88EF" w14:textId="77777777" w:rsidR="00CB5CD3" w:rsidRDefault="008F7CE0">
      <w:pPr>
        <w:spacing w:after="0" w:line="259" w:lineRule="auto"/>
        <w:ind w:left="509" w:right="0" w:firstLine="0"/>
        <w:jc w:val="center"/>
      </w:pPr>
      <w:r>
        <w:rPr>
          <w:sz w:val="24"/>
        </w:rPr>
        <w:t xml:space="preserve"> </w:t>
      </w:r>
    </w:p>
    <w:p w14:paraId="19351883" w14:textId="77777777" w:rsidR="00CB5CD3" w:rsidRDefault="008F7CE0">
      <w:pPr>
        <w:spacing w:after="0" w:line="259" w:lineRule="auto"/>
        <w:ind w:left="509" w:right="0" w:firstLine="0"/>
        <w:jc w:val="center"/>
      </w:pPr>
      <w:r>
        <w:rPr>
          <w:sz w:val="24"/>
        </w:rPr>
        <w:t xml:space="preserve"> </w:t>
      </w:r>
    </w:p>
    <w:p w14:paraId="24FA0B58" w14:textId="77777777" w:rsidR="00CB5CD3" w:rsidRDefault="008F7CE0">
      <w:pPr>
        <w:spacing w:after="0" w:line="259" w:lineRule="auto"/>
        <w:ind w:left="149" w:right="553" w:firstLine="0"/>
        <w:jc w:val="right"/>
      </w:pPr>
      <w:r>
        <w:rPr>
          <w:sz w:val="24"/>
        </w:rPr>
        <w:t xml:space="preserve"> </w:t>
      </w:r>
    </w:p>
    <w:tbl>
      <w:tblPr>
        <w:tblStyle w:val="TableGrid"/>
        <w:tblW w:w="8783" w:type="dxa"/>
        <w:tblInd w:w="149" w:type="dxa"/>
        <w:tblCellMar>
          <w:top w:w="46" w:type="dxa"/>
          <w:left w:w="106" w:type="dxa"/>
          <w:right w:w="115" w:type="dxa"/>
        </w:tblCellMar>
        <w:tblLook w:val="04A0" w:firstRow="1" w:lastRow="0" w:firstColumn="1" w:lastColumn="0" w:noHBand="0" w:noVBand="1"/>
      </w:tblPr>
      <w:tblGrid>
        <w:gridCol w:w="3784"/>
        <w:gridCol w:w="4999"/>
      </w:tblGrid>
      <w:tr w:rsidR="00CB5CD3" w14:paraId="39D3DB5B" w14:textId="77777777">
        <w:trPr>
          <w:trHeight w:val="379"/>
        </w:trPr>
        <w:tc>
          <w:tcPr>
            <w:tcW w:w="3784" w:type="dxa"/>
            <w:tcBorders>
              <w:top w:val="single" w:sz="4" w:space="0" w:color="000000"/>
              <w:left w:val="single" w:sz="4" w:space="0" w:color="000000"/>
              <w:bottom w:val="single" w:sz="4" w:space="0" w:color="000000"/>
              <w:right w:val="single" w:sz="4" w:space="0" w:color="000000"/>
            </w:tcBorders>
          </w:tcPr>
          <w:p w14:paraId="15E77718" w14:textId="77777777" w:rsidR="00CB5CD3" w:rsidRDefault="008F7CE0">
            <w:pPr>
              <w:spacing w:after="0" w:line="259" w:lineRule="auto"/>
              <w:ind w:left="5" w:right="0" w:firstLine="0"/>
            </w:pPr>
            <w:r>
              <w:rPr>
                <w:sz w:val="24"/>
              </w:rPr>
              <w:t xml:space="preserve">Policy reviewed </w:t>
            </w:r>
          </w:p>
        </w:tc>
        <w:tc>
          <w:tcPr>
            <w:tcW w:w="4999" w:type="dxa"/>
            <w:tcBorders>
              <w:top w:val="single" w:sz="4" w:space="0" w:color="000000"/>
              <w:left w:val="single" w:sz="4" w:space="0" w:color="000000"/>
              <w:bottom w:val="single" w:sz="4" w:space="0" w:color="000000"/>
              <w:right w:val="single" w:sz="4" w:space="0" w:color="000000"/>
            </w:tcBorders>
          </w:tcPr>
          <w:p w14:paraId="6BD086E4" w14:textId="58E69DFA" w:rsidR="00CB5CD3" w:rsidRDefault="00F77CC6">
            <w:pPr>
              <w:spacing w:after="0" w:line="259" w:lineRule="auto"/>
              <w:ind w:left="0" w:right="0" w:firstLine="0"/>
            </w:pPr>
            <w:r>
              <w:t>June 2025</w:t>
            </w:r>
          </w:p>
        </w:tc>
      </w:tr>
      <w:tr w:rsidR="00CB5CD3" w14:paraId="7D4142D2" w14:textId="77777777">
        <w:trPr>
          <w:trHeight w:val="384"/>
        </w:trPr>
        <w:tc>
          <w:tcPr>
            <w:tcW w:w="3784" w:type="dxa"/>
            <w:tcBorders>
              <w:top w:val="single" w:sz="4" w:space="0" w:color="000000"/>
              <w:left w:val="single" w:sz="4" w:space="0" w:color="000000"/>
              <w:bottom w:val="single" w:sz="4" w:space="0" w:color="000000"/>
              <w:right w:val="single" w:sz="4" w:space="0" w:color="000000"/>
            </w:tcBorders>
          </w:tcPr>
          <w:p w14:paraId="0F92F5B9" w14:textId="77777777" w:rsidR="00CB5CD3" w:rsidRDefault="008F7CE0">
            <w:pPr>
              <w:spacing w:after="0" w:line="259" w:lineRule="auto"/>
              <w:ind w:left="5" w:right="0" w:firstLine="0"/>
            </w:pPr>
            <w:r>
              <w:rPr>
                <w:sz w:val="24"/>
              </w:rPr>
              <w:t xml:space="preserve">Next review date: </w:t>
            </w:r>
          </w:p>
        </w:tc>
        <w:tc>
          <w:tcPr>
            <w:tcW w:w="4999" w:type="dxa"/>
            <w:tcBorders>
              <w:top w:val="single" w:sz="4" w:space="0" w:color="000000"/>
              <w:left w:val="single" w:sz="4" w:space="0" w:color="000000"/>
              <w:bottom w:val="single" w:sz="4" w:space="0" w:color="000000"/>
              <w:right w:val="single" w:sz="4" w:space="0" w:color="000000"/>
            </w:tcBorders>
          </w:tcPr>
          <w:p w14:paraId="13E96E83" w14:textId="4F765AF7" w:rsidR="00CB5CD3" w:rsidRDefault="00F77CC6">
            <w:pPr>
              <w:spacing w:after="0" w:line="259" w:lineRule="auto"/>
              <w:ind w:left="0" w:right="0" w:firstLine="0"/>
            </w:pPr>
            <w:r>
              <w:t>June 202</w:t>
            </w:r>
            <w:r w:rsidR="0061101B">
              <w:t>8</w:t>
            </w:r>
          </w:p>
        </w:tc>
      </w:tr>
    </w:tbl>
    <w:p w14:paraId="4BAD6B13" w14:textId="77777777" w:rsidR="00CB5CD3" w:rsidRDefault="008F7CE0">
      <w:pPr>
        <w:spacing w:after="0" w:line="259" w:lineRule="auto"/>
        <w:ind w:left="144" w:right="0" w:firstLine="0"/>
      </w:pPr>
      <w:r>
        <w:rPr>
          <w:b/>
          <w:sz w:val="28"/>
        </w:rPr>
        <w:t xml:space="preserve"> </w:t>
      </w:r>
    </w:p>
    <w:p w14:paraId="56F18A3F" w14:textId="77777777" w:rsidR="00CB5CD3" w:rsidRDefault="008F7CE0">
      <w:pPr>
        <w:spacing w:after="0" w:line="259" w:lineRule="auto"/>
        <w:ind w:left="144" w:right="0" w:firstLine="0"/>
      </w:pPr>
      <w:r>
        <w:rPr>
          <w:b/>
          <w:sz w:val="28"/>
        </w:rPr>
        <w:t xml:space="preserve"> </w:t>
      </w:r>
    </w:p>
    <w:p w14:paraId="0B5184A2" w14:textId="77777777" w:rsidR="00CB5CD3" w:rsidRDefault="008F7CE0">
      <w:pPr>
        <w:spacing w:after="0" w:line="259" w:lineRule="auto"/>
        <w:ind w:left="144" w:right="0" w:firstLine="0"/>
      </w:pPr>
      <w:r>
        <w:rPr>
          <w:b/>
          <w:sz w:val="28"/>
        </w:rPr>
        <w:t xml:space="preserve"> </w:t>
      </w:r>
    </w:p>
    <w:p w14:paraId="5159E3FD" w14:textId="77777777" w:rsidR="00CB5CD3" w:rsidRPr="0061101B" w:rsidRDefault="008F7CE0">
      <w:pPr>
        <w:spacing w:after="0" w:line="259" w:lineRule="auto"/>
        <w:ind w:left="144" w:right="0" w:firstLine="0"/>
        <w:rPr>
          <w:rFonts w:ascii="Arial" w:hAnsi="Arial" w:cs="Arial"/>
        </w:rPr>
      </w:pPr>
      <w:r>
        <w:rPr>
          <w:b/>
          <w:sz w:val="28"/>
        </w:rPr>
        <w:t xml:space="preserve"> </w:t>
      </w:r>
    </w:p>
    <w:p w14:paraId="008C300A" w14:textId="77777777" w:rsidR="00CB5CD3" w:rsidRPr="0061101B" w:rsidRDefault="008F7CE0">
      <w:pPr>
        <w:spacing w:after="0" w:line="259" w:lineRule="auto"/>
        <w:ind w:left="144" w:right="0" w:firstLine="0"/>
        <w:rPr>
          <w:rFonts w:ascii="Arial" w:hAnsi="Arial" w:cs="Arial"/>
        </w:rPr>
      </w:pPr>
      <w:r w:rsidRPr="0061101B">
        <w:rPr>
          <w:rFonts w:ascii="Arial" w:hAnsi="Arial" w:cs="Arial"/>
          <w:b/>
        </w:rPr>
        <w:t xml:space="preserve"> </w:t>
      </w:r>
    </w:p>
    <w:p w14:paraId="1D1B9BEB" w14:textId="77777777" w:rsidR="00CB5CD3" w:rsidRPr="0061101B" w:rsidRDefault="008F7CE0">
      <w:pPr>
        <w:spacing w:after="0" w:line="259" w:lineRule="auto"/>
        <w:ind w:left="144" w:right="0" w:firstLine="0"/>
        <w:rPr>
          <w:rFonts w:ascii="Arial" w:hAnsi="Arial" w:cs="Arial"/>
        </w:rPr>
      </w:pPr>
      <w:r w:rsidRPr="0061101B">
        <w:rPr>
          <w:rFonts w:ascii="Arial" w:hAnsi="Arial" w:cs="Arial"/>
          <w:b/>
        </w:rPr>
        <w:t xml:space="preserve"> </w:t>
      </w:r>
    </w:p>
    <w:p w14:paraId="47394743" w14:textId="77777777" w:rsidR="00CB5CD3" w:rsidRPr="0061101B" w:rsidRDefault="008F7CE0">
      <w:pPr>
        <w:spacing w:after="0" w:line="248" w:lineRule="auto"/>
        <w:ind w:left="10" w:right="138"/>
        <w:jc w:val="center"/>
        <w:rPr>
          <w:rFonts w:ascii="Arial" w:hAnsi="Arial" w:cs="Arial"/>
        </w:rPr>
      </w:pPr>
      <w:r w:rsidRPr="0061101B">
        <w:rPr>
          <w:rFonts w:ascii="Arial" w:hAnsi="Arial" w:cs="Arial"/>
          <w:i/>
        </w:rPr>
        <w:t xml:space="preserve">“I've learned that people will forget what you said, people will forget what you did, but people will never forget how you made them feel.” </w:t>
      </w:r>
    </w:p>
    <w:p w14:paraId="7B6F9FDA" w14:textId="77777777" w:rsidR="00CB5CD3" w:rsidRPr="0061101B" w:rsidRDefault="008F7CE0">
      <w:pPr>
        <w:spacing w:after="0" w:line="248" w:lineRule="auto"/>
        <w:ind w:left="10" w:right="288"/>
        <w:jc w:val="center"/>
        <w:rPr>
          <w:rFonts w:ascii="Arial" w:hAnsi="Arial" w:cs="Arial"/>
        </w:rPr>
      </w:pPr>
      <w:r w:rsidRPr="0061101B">
        <w:rPr>
          <w:rFonts w:ascii="Arial" w:eastAsia="Arial" w:hAnsi="Arial" w:cs="Arial"/>
          <w:i/>
        </w:rPr>
        <w:t>―</w:t>
      </w:r>
      <w:r w:rsidRPr="0061101B">
        <w:rPr>
          <w:rFonts w:ascii="Arial" w:hAnsi="Arial" w:cs="Arial"/>
          <w:i/>
        </w:rPr>
        <w:t xml:space="preserve"> Maya Angelou </w:t>
      </w:r>
    </w:p>
    <w:p w14:paraId="045473DF" w14:textId="77777777" w:rsidR="00CB5CD3" w:rsidRPr="0061101B" w:rsidRDefault="008F7CE0">
      <w:pPr>
        <w:spacing w:after="0" w:line="259" w:lineRule="auto"/>
        <w:ind w:left="144" w:right="0" w:firstLine="0"/>
        <w:rPr>
          <w:rFonts w:ascii="Arial" w:hAnsi="Arial" w:cs="Arial"/>
        </w:rPr>
      </w:pPr>
      <w:r w:rsidRPr="0061101B">
        <w:rPr>
          <w:rFonts w:ascii="Arial" w:hAnsi="Arial" w:cs="Arial"/>
          <w:b/>
        </w:rPr>
        <w:t xml:space="preserve"> </w:t>
      </w:r>
    </w:p>
    <w:p w14:paraId="36EDE749" w14:textId="77777777" w:rsidR="00CB5CD3" w:rsidRPr="0061101B" w:rsidRDefault="008F7CE0">
      <w:pPr>
        <w:spacing w:after="0" w:line="259" w:lineRule="auto"/>
        <w:ind w:left="144" w:right="0" w:firstLine="0"/>
        <w:rPr>
          <w:rFonts w:ascii="Arial" w:hAnsi="Arial" w:cs="Arial"/>
        </w:rPr>
      </w:pPr>
      <w:r w:rsidRPr="0061101B">
        <w:rPr>
          <w:rFonts w:ascii="Arial" w:hAnsi="Arial" w:cs="Arial"/>
          <w:b/>
        </w:rPr>
        <w:t xml:space="preserve"> </w:t>
      </w:r>
    </w:p>
    <w:p w14:paraId="5FCEBAFA" w14:textId="77777777" w:rsidR="008F7CE0" w:rsidRPr="0061101B" w:rsidRDefault="008F7CE0">
      <w:pPr>
        <w:spacing w:after="0" w:line="259" w:lineRule="auto"/>
        <w:ind w:left="144" w:right="0" w:firstLine="0"/>
        <w:rPr>
          <w:rFonts w:ascii="Arial" w:hAnsi="Arial" w:cs="Arial"/>
          <w:b/>
        </w:rPr>
      </w:pPr>
      <w:r w:rsidRPr="0061101B">
        <w:rPr>
          <w:rFonts w:ascii="Arial" w:hAnsi="Arial" w:cs="Arial"/>
          <w:b/>
        </w:rPr>
        <w:t xml:space="preserve"> </w:t>
      </w:r>
    </w:p>
    <w:p w14:paraId="3113A731" w14:textId="77777777" w:rsidR="00F77D0C" w:rsidRPr="0061101B" w:rsidRDefault="008F7CE0">
      <w:pPr>
        <w:spacing w:after="160" w:line="259" w:lineRule="auto"/>
        <w:ind w:left="0" w:right="0" w:firstLine="0"/>
        <w:rPr>
          <w:rFonts w:ascii="Arial" w:hAnsi="Arial" w:cs="Arial"/>
          <w:b/>
        </w:rPr>
      </w:pPr>
      <w:r w:rsidRPr="0061101B">
        <w:rPr>
          <w:rFonts w:ascii="Arial" w:hAnsi="Arial" w:cs="Arial"/>
          <w:b/>
        </w:rPr>
        <w:br w:type="page"/>
      </w:r>
    </w:p>
    <w:sdt>
      <w:sdtPr>
        <w:id w:val="-1999111253"/>
        <w:docPartObj>
          <w:docPartGallery w:val="Table of Contents"/>
          <w:docPartUnique/>
        </w:docPartObj>
      </w:sdtPr>
      <w:sdtEndPr>
        <w:rPr>
          <w:rFonts w:ascii="Calibri" w:eastAsia="Calibri" w:hAnsi="Calibri" w:cs="Calibri"/>
          <w:b/>
          <w:bCs/>
          <w:noProof/>
          <w:color w:val="000000"/>
          <w:sz w:val="22"/>
          <w:szCs w:val="22"/>
          <w:lang w:val="en-GB" w:eastAsia="en-GB"/>
        </w:rPr>
      </w:sdtEndPr>
      <w:sdtContent>
        <w:p w14:paraId="5A01C4D0" w14:textId="68A6B808" w:rsidR="00F77D0C" w:rsidRDefault="00F77D0C">
          <w:pPr>
            <w:pStyle w:val="TOCHeading"/>
          </w:pPr>
          <w:r>
            <w:t>Contents</w:t>
          </w:r>
        </w:p>
        <w:p w14:paraId="55D618F7" w14:textId="7961088A" w:rsidR="00F77D0C" w:rsidRDefault="00F77D0C">
          <w:pPr>
            <w:pStyle w:val="TOC1"/>
            <w:tabs>
              <w:tab w:val="right" w:leader="dot" w:pos="9920"/>
            </w:tabs>
            <w:rPr>
              <w:noProof/>
            </w:rPr>
          </w:pPr>
          <w:r>
            <w:fldChar w:fldCharType="begin"/>
          </w:r>
          <w:r>
            <w:instrText xml:space="preserve"> TOC \o "1-3" \h \z \u </w:instrText>
          </w:r>
          <w:r>
            <w:fldChar w:fldCharType="separate"/>
          </w:r>
          <w:hyperlink w:anchor="_Toc223518582" w:history="1">
            <w:r w:rsidRPr="00C0746F">
              <w:rPr>
                <w:rStyle w:val="Hyperlink"/>
                <w:noProof/>
              </w:rPr>
              <w:t>Introduction:</w:t>
            </w:r>
            <w:r>
              <w:rPr>
                <w:noProof/>
                <w:webHidden/>
              </w:rPr>
              <w:tab/>
            </w:r>
            <w:r>
              <w:rPr>
                <w:noProof/>
                <w:webHidden/>
              </w:rPr>
              <w:fldChar w:fldCharType="begin"/>
            </w:r>
            <w:r>
              <w:rPr>
                <w:noProof/>
                <w:webHidden/>
              </w:rPr>
              <w:instrText xml:space="preserve"> PAGEREF _Toc223518582 \h </w:instrText>
            </w:r>
            <w:r>
              <w:rPr>
                <w:noProof/>
                <w:webHidden/>
              </w:rPr>
            </w:r>
            <w:r>
              <w:rPr>
                <w:noProof/>
                <w:webHidden/>
              </w:rPr>
              <w:fldChar w:fldCharType="separate"/>
            </w:r>
            <w:r>
              <w:rPr>
                <w:noProof/>
                <w:webHidden/>
              </w:rPr>
              <w:t>2</w:t>
            </w:r>
            <w:r>
              <w:rPr>
                <w:noProof/>
                <w:webHidden/>
              </w:rPr>
              <w:fldChar w:fldCharType="end"/>
            </w:r>
          </w:hyperlink>
        </w:p>
        <w:p w14:paraId="118894E6" w14:textId="5B55D49D" w:rsidR="00F77D0C" w:rsidRDefault="00F77D0C">
          <w:pPr>
            <w:pStyle w:val="TOC2"/>
            <w:tabs>
              <w:tab w:val="right" w:leader="dot" w:pos="9920"/>
            </w:tabs>
            <w:rPr>
              <w:noProof/>
            </w:rPr>
          </w:pPr>
          <w:hyperlink w:anchor="_Toc223518583" w:history="1">
            <w:r w:rsidRPr="00C0746F">
              <w:rPr>
                <w:rStyle w:val="Hyperlink"/>
                <w:noProof/>
              </w:rPr>
              <w:t>Gloucester House Ethos</w:t>
            </w:r>
            <w:r>
              <w:rPr>
                <w:noProof/>
                <w:webHidden/>
              </w:rPr>
              <w:tab/>
            </w:r>
            <w:r>
              <w:rPr>
                <w:noProof/>
                <w:webHidden/>
              </w:rPr>
              <w:fldChar w:fldCharType="begin"/>
            </w:r>
            <w:r>
              <w:rPr>
                <w:noProof/>
                <w:webHidden/>
              </w:rPr>
              <w:instrText xml:space="preserve"> PAGEREF _Toc223518583 \h </w:instrText>
            </w:r>
            <w:r>
              <w:rPr>
                <w:noProof/>
                <w:webHidden/>
              </w:rPr>
            </w:r>
            <w:r>
              <w:rPr>
                <w:noProof/>
                <w:webHidden/>
              </w:rPr>
              <w:fldChar w:fldCharType="separate"/>
            </w:r>
            <w:r>
              <w:rPr>
                <w:noProof/>
                <w:webHidden/>
              </w:rPr>
              <w:t>2</w:t>
            </w:r>
            <w:r>
              <w:rPr>
                <w:noProof/>
                <w:webHidden/>
              </w:rPr>
              <w:fldChar w:fldCharType="end"/>
            </w:r>
          </w:hyperlink>
        </w:p>
        <w:p w14:paraId="3FC4F4E0" w14:textId="1E1F5074" w:rsidR="00F77D0C" w:rsidRDefault="00F77D0C">
          <w:pPr>
            <w:pStyle w:val="TOC1"/>
            <w:tabs>
              <w:tab w:val="right" w:leader="dot" w:pos="9920"/>
            </w:tabs>
            <w:rPr>
              <w:noProof/>
            </w:rPr>
          </w:pPr>
          <w:hyperlink w:anchor="_Toc223518584" w:history="1">
            <w:r w:rsidRPr="00C0746F">
              <w:rPr>
                <w:rStyle w:val="Hyperlink"/>
                <w:noProof/>
              </w:rPr>
              <w:t>School responsibilities</w:t>
            </w:r>
            <w:r>
              <w:rPr>
                <w:noProof/>
                <w:webHidden/>
              </w:rPr>
              <w:tab/>
            </w:r>
            <w:r>
              <w:rPr>
                <w:noProof/>
                <w:webHidden/>
              </w:rPr>
              <w:fldChar w:fldCharType="begin"/>
            </w:r>
            <w:r>
              <w:rPr>
                <w:noProof/>
                <w:webHidden/>
              </w:rPr>
              <w:instrText xml:space="preserve"> PAGEREF _Toc223518584 \h </w:instrText>
            </w:r>
            <w:r>
              <w:rPr>
                <w:noProof/>
                <w:webHidden/>
              </w:rPr>
            </w:r>
            <w:r>
              <w:rPr>
                <w:noProof/>
                <w:webHidden/>
              </w:rPr>
              <w:fldChar w:fldCharType="separate"/>
            </w:r>
            <w:r>
              <w:rPr>
                <w:noProof/>
                <w:webHidden/>
              </w:rPr>
              <w:t>2</w:t>
            </w:r>
            <w:r>
              <w:rPr>
                <w:noProof/>
                <w:webHidden/>
              </w:rPr>
              <w:fldChar w:fldCharType="end"/>
            </w:r>
          </w:hyperlink>
        </w:p>
        <w:p w14:paraId="01F30D7F" w14:textId="63C42E50" w:rsidR="00F77D0C" w:rsidRDefault="00F77D0C">
          <w:pPr>
            <w:pStyle w:val="TOC2"/>
            <w:tabs>
              <w:tab w:val="left" w:pos="960"/>
              <w:tab w:val="right" w:leader="dot" w:pos="9920"/>
            </w:tabs>
            <w:rPr>
              <w:noProof/>
            </w:rPr>
          </w:pPr>
          <w:hyperlink w:anchor="_Toc223518585" w:history="1">
            <w:r w:rsidRPr="00C0746F">
              <w:rPr>
                <w:rStyle w:val="Hyperlink"/>
                <w:noProof/>
              </w:rPr>
              <w:t>(i)</w:t>
            </w:r>
            <w:r w:rsidRPr="00C0746F">
              <w:rPr>
                <w:rStyle w:val="Hyperlink"/>
                <w:rFonts w:eastAsia="Arial"/>
                <w:noProof/>
              </w:rPr>
              <w:t xml:space="preserve"> </w:t>
            </w:r>
            <w:r>
              <w:rPr>
                <w:noProof/>
              </w:rPr>
              <w:tab/>
            </w:r>
            <w:r w:rsidRPr="00C0746F">
              <w:rPr>
                <w:rStyle w:val="Hyperlink"/>
                <w:noProof/>
              </w:rPr>
              <w:t>Section 89 of the Education and Inspections Act 2006:</w:t>
            </w:r>
            <w:r>
              <w:rPr>
                <w:noProof/>
                <w:webHidden/>
              </w:rPr>
              <w:tab/>
            </w:r>
            <w:r>
              <w:rPr>
                <w:noProof/>
                <w:webHidden/>
              </w:rPr>
              <w:fldChar w:fldCharType="begin"/>
            </w:r>
            <w:r>
              <w:rPr>
                <w:noProof/>
                <w:webHidden/>
              </w:rPr>
              <w:instrText xml:space="preserve"> PAGEREF _Toc223518585 \h </w:instrText>
            </w:r>
            <w:r>
              <w:rPr>
                <w:noProof/>
                <w:webHidden/>
              </w:rPr>
            </w:r>
            <w:r>
              <w:rPr>
                <w:noProof/>
                <w:webHidden/>
              </w:rPr>
              <w:fldChar w:fldCharType="separate"/>
            </w:r>
            <w:r>
              <w:rPr>
                <w:noProof/>
                <w:webHidden/>
              </w:rPr>
              <w:t>2</w:t>
            </w:r>
            <w:r>
              <w:rPr>
                <w:noProof/>
                <w:webHidden/>
              </w:rPr>
              <w:fldChar w:fldCharType="end"/>
            </w:r>
          </w:hyperlink>
        </w:p>
        <w:p w14:paraId="645965A0" w14:textId="256F2C9C" w:rsidR="00F77D0C" w:rsidRDefault="00F77D0C">
          <w:pPr>
            <w:pStyle w:val="TOC2"/>
            <w:tabs>
              <w:tab w:val="left" w:pos="960"/>
              <w:tab w:val="right" w:leader="dot" w:pos="9920"/>
            </w:tabs>
            <w:rPr>
              <w:noProof/>
            </w:rPr>
          </w:pPr>
          <w:hyperlink w:anchor="_Toc223518586" w:history="1">
            <w:r w:rsidRPr="00C0746F">
              <w:rPr>
                <w:rStyle w:val="Hyperlink"/>
                <w:noProof/>
              </w:rPr>
              <w:t>(ii)</w:t>
            </w:r>
            <w:r w:rsidRPr="00C0746F">
              <w:rPr>
                <w:rStyle w:val="Hyperlink"/>
                <w:rFonts w:eastAsia="Arial"/>
                <w:noProof/>
              </w:rPr>
              <w:t xml:space="preserve"> </w:t>
            </w:r>
            <w:r>
              <w:rPr>
                <w:noProof/>
              </w:rPr>
              <w:tab/>
            </w:r>
            <w:r w:rsidRPr="00C0746F">
              <w:rPr>
                <w:rStyle w:val="Hyperlink"/>
                <w:noProof/>
              </w:rPr>
              <w:t>Equality Act 2010</w:t>
            </w:r>
            <w:r>
              <w:rPr>
                <w:noProof/>
                <w:webHidden/>
              </w:rPr>
              <w:tab/>
            </w:r>
            <w:r>
              <w:rPr>
                <w:noProof/>
                <w:webHidden/>
              </w:rPr>
              <w:fldChar w:fldCharType="begin"/>
            </w:r>
            <w:r>
              <w:rPr>
                <w:noProof/>
                <w:webHidden/>
              </w:rPr>
              <w:instrText xml:space="preserve"> PAGEREF _Toc223518586 \h </w:instrText>
            </w:r>
            <w:r>
              <w:rPr>
                <w:noProof/>
                <w:webHidden/>
              </w:rPr>
            </w:r>
            <w:r>
              <w:rPr>
                <w:noProof/>
                <w:webHidden/>
              </w:rPr>
              <w:fldChar w:fldCharType="separate"/>
            </w:r>
            <w:r>
              <w:rPr>
                <w:noProof/>
                <w:webHidden/>
              </w:rPr>
              <w:t>2</w:t>
            </w:r>
            <w:r>
              <w:rPr>
                <w:noProof/>
                <w:webHidden/>
              </w:rPr>
              <w:fldChar w:fldCharType="end"/>
            </w:r>
          </w:hyperlink>
        </w:p>
        <w:p w14:paraId="549C9693" w14:textId="21CDE6BB" w:rsidR="00F77D0C" w:rsidRDefault="00F77D0C">
          <w:pPr>
            <w:pStyle w:val="TOC2"/>
            <w:tabs>
              <w:tab w:val="left" w:pos="960"/>
              <w:tab w:val="right" w:leader="dot" w:pos="9920"/>
            </w:tabs>
            <w:rPr>
              <w:noProof/>
            </w:rPr>
          </w:pPr>
          <w:hyperlink w:anchor="_Toc223518587" w:history="1">
            <w:r w:rsidRPr="00C0746F">
              <w:rPr>
                <w:rStyle w:val="Hyperlink"/>
                <w:noProof/>
              </w:rPr>
              <w:t xml:space="preserve">(iii) </w:t>
            </w:r>
            <w:r>
              <w:rPr>
                <w:noProof/>
              </w:rPr>
              <w:tab/>
            </w:r>
            <w:r w:rsidRPr="00C0746F">
              <w:rPr>
                <w:rStyle w:val="Hyperlink"/>
                <w:noProof/>
              </w:rPr>
              <w:t>Safeguarding children and young people-Children Act 1989</w:t>
            </w:r>
            <w:r>
              <w:rPr>
                <w:noProof/>
                <w:webHidden/>
              </w:rPr>
              <w:tab/>
            </w:r>
            <w:r>
              <w:rPr>
                <w:noProof/>
                <w:webHidden/>
              </w:rPr>
              <w:fldChar w:fldCharType="begin"/>
            </w:r>
            <w:r>
              <w:rPr>
                <w:noProof/>
                <w:webHidden/>
              </w:rPr>
              <w:instrText xml:space="preserve"> PAGEREF _Toc223518587 \h </w:instrText>
            </w:r>
            <w:r>
              <w:rPr>
                <w:noProof/>
                <w:webHidden/>
              </w:rPr>
            </w:r>
            <w:r>
              <w:rPr>
                <w:noProof/>
                <w:webHidden/>
              </w:rPr>
              <w:fldChar w:fldCharType="separate"/>
            </w:r>
            <w:r>
              <w:rPr>
                <w:noProof/>
                <w:webHidden/>
              </w:rPr>
              <w:t>3</w:t>
            </w:r>
            <w:r>
              <w:rPr>
                <w:noProof/>
                <w:webHidden/>
              </w:rPr>
              <w:fldChar w:fldCharType="end"/>
            </w:r>
          </w:hyperlink>
        </w:p>
        <w:p w14:paraId="16496204" w14:textId="308CA280" w:rsidR="00F77D0C" w:rsidRDefault="00F77D0C">
          <w:pPr>
            <w:pStyle w:val="TOC2"/>
            <w:tabs>
              <w:tab w:val="right" w:leader="dot" w:pos="9920"/>
            </w:tabs>
            <w:rPr>
              <w:noProof/>
            </w:rPr>
          </w:pPr>
          <w:hyperlink w:anchor="_Toc223518588" w:history="1">
            <w:r w:rsidRPr="00C0746F">
              <w:rPr>
                <w:rStyle w:val="Hyperlink"/>
                <w:noProof/>
              </w:rPr>
              <w:t>(iv)                      Criminal Law</w:t>
            </w:r>
            <w:r>
              <w:rPr>
                <w:noProof/>
                <w:webHidden/>
              </w:rPr>
              <w:tab/>
            </w:r>
            <w:r>
              <w:rPr>
                <w:noProof/>
                <w:webHidden/>
              </w:rPr>
              <w:fldChar w:fldCharType="begin"/>
            </w:r>
            <w:r>
              <w:rPr>
                <w:noProof/>
                <w:webHidden/>
              </w:rPr>
              <w:instrText xml:space="preserve"> PAGEREF _Toc223518588 \h </w:instrText>
            </w:r>
            <w:r>
              <w:rPr>
                <w:noProof/>
                <w:webHidden/>
              </w:rPr>
            </w:r>
            <w:r>
              <w:rPr>
                <w:noProof/>
                <w:webHidden/>
              </w:rPr>
              <w:fldChar w:fldCharType="separate"/>
            </w:r>
            <w:r>
              <w:rPr>
                <w:noProof/>
                <w:webHidden/>
              </w:rPr>
              <w:t>3</w:t>
            </w:r>
            <w:r>
              <w:rPr>
                <w:noProof/>
                <w:webHidden/>
              </w:rPr>
              <w:fldChar w:fldCharType="end"/>
            </w:r>
          </w:hyperlink>
        </w:p>
        <w:p w14:paraId="1841FA6A" w14:textId="0639FD8F" w:rsidR="00F77D0C" w:rsidRDefault="00F77D0C">
          <w:pPr>
            <w:pStyle w:val="TOC2"/>
            <w:tabs>
              <w:tab w:val="right" w:leader="dot" w:pos="9920"/>
            </w:tabs>
            <w:rPr>
              <w:noProof/>
            </w:rPr>
          </w:pPr>
          <w:hyperlink w:anchor="_Toc223518589" w:history="1">
            <w:r w:rsidRPr="00C0746F">
              <w:rPr>
                <w:rStyle w:val="Hyperlink"/>
                <w:rFonts w:cs="Arial"/>
                <w:iCs/>
                <w:noProof/>
              </w:rPr>
              <w:t>While bullying itself is not a specific criminal offence, some behaviours associated with bullying may be considered criminal acts. For example, under the Malicious Communications Act 1988, it is an offence to send an electronic communication with the intent to cause distress or anxiety, or to convey messages that are indecent, grossly offensive, threatening, or knowingly false.</w:t>
            </w:r>
            <w:r>
              <w:rPr>
                <w:noProof/>
                <w:webHidden/>
              </w:rPr>
              <w:tab/>
            </w:r>
            <w:r>
              <w:rPr>
                <w:noProof/>
                <w:webHidden/>
              </w:rPr>
              <w:fldChar w:fldCharType="begin"/>
            </w:r>
            <w:r>
              <w:rPr>
                <w:noProof/>
                <w:webHidden/>
              </w:rPr>
              <w:instrText xml:space="preserve"> PAGEREF _Toc223518589 \h </w:instrText>
            </w:r>
            <w:r>
              <w:rPr>
                <w:noProof/>
                <w:webHidden/>
              </w:rPr>
            </w:r>
            <w:r>
              <w:rPr>
                <w:noProof/>
                <w:webHidden/>
              </w:rPr>
              <w:fldChar w:fldCharType="separate"/>
            </w:r>
            <w:r>
              <w:rPr>
                <w:noProof/>
                <w:webHidden/>
              </w:rPr>
              <w:t>3</w:t>
            </w:r>
            <w:r>
              <w:rPr>
                <w:noProof/>
                <w:webHidden/>
              </w:rPr>
              <w:fldChar w:fldCharType="end"/>
            </w:r>
          </w:hyperlink>
        </w:p>
        <w:p w14:paraId="36306882" w14:textId="7CF09252" w:rsidR="00F77D0C" w:rsidRDefault="00F77D0C">
          <w:pPr>
            <w:pStyle w:val="TOC2"/>
            <w:tabs>
              <w:tab w:val="right" w:leader="dot" w:pos="9920"/>
            </w:tabs>
            <w:rPr>
              <w:noProof/>
            </w:rPr>
          </w:pPr>
          <w:hyperlink w:anchor="_Toc223518590" w:history="1">
            <w:r w:rsidRPr="00C0746F">
              <w:rPr>
                <w:rStyle w:val="Hyperlink"/>
                <w:rFonts w:cs="Arial"/>
                <w:iCs/>
                <w:noProof/>
              </w:rPr>
              <w:t>Where school staff believe that a criminal offence may have been committed, they will seek advice and support from the police, in line with the school’s safeguarding procedures.</w:t>
            </w:r>
            <w:r>
              <w:rPr>
                <w:noProof/>
                <w:webHidden/>
              </w:rPr>
              <w:tab/>
            </w:r>
            <w:r>
              <w:rPr>
                <w:noProof/>
                <w:webHidden/>
              </w:rPr>
              <w:fldChar w:fldCharType="begin"/>
            </w:r>
            <w:r>
              <w:rPr>
                <w:noProof/>
                <w:webHidden/>
              </w:rPr>
              <w:instrText xml:space="preserve"> PAGEREF _Toc223518590 \h </w:instrText>
            </w:r>
            <w:r>
              <w:rPr>
                <w:noProof/>
                <w:webHidden/>
              </w:rPr>
            </w:r>
            <w:r>
              <w:rPr>
                <w:noProof/>
                <w:webHidden/>
              </w:rPr>
              <w:fldChar w:fldCharType="separate"/>
            </w:r>
            <w:r>
              <w:rPr>
                <w:noProof/>
                <w:webHidden/>
              </w:rPr>
              <w:t>3</w:t>
            </w:r>
            <w:r>
              <w:rPr>
                <w:noProof/>
                <w:webHidden/>
              </w:rPr>
              <w:fldChar w:fldCharType="end"/>
            </w:r>
          </w:hyperlink>
        </w:p>
        <w:p w14:paraId="7A261F4F" w14:textId="5410A99C" w:rsidR="00F77D0C" w:rsidRDefault="00F77D0C">
          <w:pPr>
            <w:pStyle w:val="TOC2"/>
            <w:tabs>
              <w:tab w:val="left" w:pos="960"/>
              <w:tab w:val="right" w:leader="dot" w:pos="9920"/>
            </w:tabs>
            <w:rPr>
              <w:noProof/>
            </w:rPr>
          </w:pPr>
          <w:hyperlink w:anchor="_Toc223518591" w:history="1">
            <w:r w:rsidRPr="00C0746F">
              <w:rPr>
                <w:rStyle w:val="Hyperlink"/>
                <w:noProof/>
              </w:rPr>
              <w:t>(v)</w:t>
            </w:r>
            <w:r w:rsidRPr="00C0746F">
              <w:rPr>
                <w:rStyle w:val="Hyperlink"/>
                <w:rFonts w:eastAsia="Arial"/>
                <w:noProof/>
              </w:rPr>
              <w:t xml:space="preserve"> </w:t>
            </w:r>
            <w:r>
              <w:rPr>
                <w:noProof/>
              </w:rPr>
              <w:tab/>
            </w:r>
            <w:r w:rsidRPr="00C0746F">
              <w:rPr>
                <w:rStyle w:val="Hyperlink"/>
                <w:noProof/>
              </w:rPr>
              <w:t>Bullying outside school premises</w:t>
            </w:r>
            <w:r>
              <w:rPr>
                <w:noProof/>
                <w:webHidden/>
              </w:rPr>
              <w:tab/>
            </w:r>
            <w:r>
              <w:rPr>
                <w:noProof/>
                <w:webHidden/>
              </w:rPr>
              <w:fldChar w:fldCharType="begin"/>
            </w:r>
            <w:r>
              <w:rPr>
                <w:noProof/>
                <w:webHidden/>
              </w:rPr>
              <w:instrText xml:space="preserve"> PAGEREF _Toc223518591 \h </w:instrText>
            </w:r>
            <w:r>
              <w:rPr>
                <w:noProof/>
                <w:webHidden/>
              </w:rPr>
            </w:r>
            <w:r>
              <w:rPr>
                <w:noProof/>
                <w:webHidden/>
              </w:rPr>
              <w:fldChar w:fldCharType="separate"/>
            </w:r>
            <w:r>
              <w:rPr>
                <w:noProof/>
                <w:webHidden/>
              </w:rPr>
              <w:t>3</w:t>
            </w:r>
            <w:r>
              <w:rPr>
                <w:noProof/>
                <w:webHidden/>
              </w:rPr>
              <w:fldChar w:fldCharType="end"/>
            </w:r>
          </w:hyperlink>
        </w:p>
        <w:p w14:paraId="238C22F8" w14:textId="3E20C65B" w:rsidR="00F77D0C" w:rsidRDefault="00F77D0C">
          <w:pPr>
            <w:pStyle w:val="TOC2"/>
            <w:tabs>
              <w:tab w:val="right" w:leader="dot" w:pos="9920"/>
            </w:tabs>
            <w:rPr>
              <w:noProof/>
            </w:rPr>
          </w:pPr>
          <w:hyperlink w:anchor="_Toc223518592" w:history="1">
            <w:r w:rsidRPr="00C0746F">
              <w:rPr>
                <w:rStyle w:val="Hyperlink"/>
                <w:noProof/>
              </w:rPr>
              <w:t>Roles and responsibilities of staff:</w:t>
            </w:r>
            <w:r>
              <w:rPr>
                <w:noProof/>
                <w:webHidden/>
              </w:rPr>
              <w:tab/>
            </w:r>
            <w:r>
              <w:rPr>
                <w:noProof/>
                <w:webHidden/>
              </w:rPr>
              <w:fldChar w:fldCharType="begin"/>
            </w:r>
            <w:r>
              <w:rPr>
                <w:noProof/>
                <w:webHidden/>
              </w:rPr>
              <w:instrText xml:space="preserve"> PAGEREF _Toc223518592 \h </w:instrText>
            </w:r>
            <w:r>
              <w:rPr>
                <w:noProof/>
                <w:webHidden/>
              </w:rPr>
            </w:r>
            <w:r>
              <w:rPr>
                <w:noProof/>
                <w:webHidden/>
              </w:rPr>
              <w:fldChar w:fldCharType="separate"/>
            </w:r>
            <w:r>
              <w:rPr>
                <w:noProof/>
                <w:webHidden/>
              </w:rPr>
              <w:t>3</w:t>
            </w:r>
            <w:r>
              <w:rPr>
                <w:noProof/>
                <w:webHidden/>
              </w:rPr>
              <w:fldChar w:fldCharType="end"/>
            </w:r>
          </w:hyperlink>
        </w:p>
        <w:p w14:paraId="522654F1" w14:textId="14D53A1A" w:rsidR="00F77D0C" w:rsidRDefault="00F77D0C">
          <w:pPr>
            <w:pStyle w:val="TOC2"/>
            <w:tabs>
              <w:tab w:val="right" w:leader="dot" w:pos="9920"/>
            </w:tabs>
            <w:rPr>
              <w:noProof/>
            </w:rPr>
          </w:pPr>
          <w:hyperlink w:anchor="_Toc223518593" w:history="1">
            <w:r w:rsidRPr="00C0746F">
              <w:rPr>
                <w:rStyle w:val="Hyperlink"/>
                <w:noProof/>
              </w:rPr>
              <w:t>The Steering Committee will:</w:t>
            </w:r>
            <w:r>
              <w:rPr>
                <w:noProof/>
                <w:webHidden/>
              </w:rPr>
              <w:tab/>
            </w:r>
            <w:r>
              <w:rPr>
                <w:noProof/>
                <w:webHidden/>
              </w:rPr>
              <w:fldChar w:fldCharType="begin"/>
            </w:r>
            <w:r>
              <w:rPr>
                <w:noProof/>
                <w:webHidden/>
              </w:rPr>
              <w:instrText xml:space="preserve"> PAGEREF _Toc223518593 \h </w:instrText>
            </w:r>
            <w:r>
              <w:rPr>
                <w:noProof/>
                <w:webHidden/>
              </w:rPr>
            </w:r>
            <w:r>
              <w:rPr>
                <w:noProof/>
                <w:webHidden/>
              </w:rPr>
              <w:fldChar w:fldCharType="separate"/>
            </w:r>
            <w:r>
              <w:rPr>
                <w:noProof/>
                <w:webHidden/>
              </w:rPr>
              <w:t>4</w:t>
            </w:r>
            <w:r>
              <w:rPr>
                <w:noProof/>
                <w:webHidden/>
              </w:rPr>
              <w:fldChar w:fldCharType="end"/>
            </w:r>
          </w:hyperlink>
        </w:p>
        <w:p w14:paraId="23957B04" w14:textId="75FAFAC5" w:rsidR="00F77D0C" w:rsidRDefault="00F77D0C">
          <w:pPr>
            <w:pStyle w:val="TOC2"/>
            <w:tabs>
              <w:tab w:val="right" w:leader="dot" w:pos="9920"/>
            </w:tabs>
            <w:rPr>
              <w:noProof/>
            </w:rPr>
          </w:pPr>
          <w:hyperlink w:anchor="_Toc223518594" w:history="1">
            <w:r w:rsidRPr="00C0746F">
              <w:rPr>
                <w:rStyle w:val="Hyperlink"/>
                <w:noProof/>
              </w:rPr>
              <w:t>Key contacts</w:t>
            </w:r>
            <w:r>
              <w:rPr>
                <w:noProof/>
                <w:webHidden/>
              </w:rPr>
              <w:tab/>
            </w:r>
            <w:r>
              <w:rPr>
                <w:noProof/>
                <w:webHidden/>
              </w:rPr>
              <w:fldChar w:fldCharType="begin"/>
            </w:r>
            <w:r>
              <w:rPr>
                <w:noProof/>
                <w:webHidden/>
              </w:rPr>
              <w:instrText xml:space="preserve"> PAGEREF _Toc223518594 \h </w:instrText>
            </w:r>
            <w:r>
              <w:rPr>
                <w:noProof/>
                <w:webHidden/>
              </w:rPr>
            </w:r>
            <w:r>
              <w:rPr>
                <w:noProof/>
                <w:webHidden/>
              </w:rPr>
              <w:fldChar w:fldCharType="separate"/>
            </w:r>
            <w:r>
              <w:rPr>
                <w:noProof/>
                <w:webHidden/>
              </w:rPr>
              <w:t>4</w:t>
            </w:r>
            <w:r>
              <w:rPr>
                <w:noProof/>
                <w:webHidden/>
              </w:rPr>
              <w:fldChar w:fldCharType="end"/>
            </w:r>
          </w:hyperlink>
        </w:p>
        <w:p w14:paraId="389D1DA6" w14:textId="3D11C5B2" w:rsidR="00F77D0C" w:rsidRDefault="00F77D0C">
          <w:pPr>
            <w:pStyle w:val="TOC2"/>
            <w:tabs>
              <w:tab w:val="right" w:leader="dot" w:pos="9920"/>
            </w:tabs>
            <w:rPr>
              <w:noProof/>
            </w:rPr>
          </w:pPr>
          <w:hyperlink w:anchor="_Toc223518595" w:history="1">
            <w:r w:rsidRPr="00C0746F">
              <w:rPr>
                <w:rStyle w:val="Hyperlink"/>
                <w:noProof/>
              </w:rPr>
              <w:t>Purpose of the policy:</w:t>
            </w:r>
            <w:r>
              <w:rPr>
                <w:noProof/>
                <w:webHidden/>
              </w:rPr>
              <w:tab/>
            </w:r>
            <w:r>
              <w:rPr>
                <w:noProof/>
                <w:webHidden/>
              </w:rPr>
              <w:fldChar w:fldCharType="begin"/>
            </w:r>
            <w:r>
              <w:rPr>
                <w:noProof/>
                <w:webHidden/>
              </w:rPr>
              <w:instrText xml:space="preserve"> PAGEREF _Toc223518595 \h </w:instrText>
            </w:r>
            <w:r>
              <w:rPr>
                <w:noProof/>
                <w:webHidden/>
              </w:rPr>
            </w:r>
            <w:r>
              <w:rPr>
                <w:noProof/>
                <w:webHidden/>
              </w:rPr>
              <w:fldChar w:fldCharType="separate"/>
            </w:r>
            <w:r>
              <w:rPr>
                <w:noProof/>
                <w:webHidden/>
              </w:rPr>
              <w:t>4</w:t>
            </w:r>
            <w:r>
              <w:rPr>
                <w:noProof/>
                <w:webHidden/>
              </w:rPr>
              <w:fldChar w:fldCharType="end"/>
            </w:r>
          </w:hyperlink>
        </w:p>
        <w:p w14:paraId="7E8730EF" w14:textId="60493E1D" w:rsidR="00F77D0C" w:rsidRDefault="00F77D0C">
          <w:pPr>
            <w:pStyle w:val="TOC2"/>
            <w:tabs>
              <w:tab w:val="right" w:leader="dot" w:pos="9920"/>
            </w:tabs>
            <w:rPr>
              <w:noProof/>
            </w:rPr>
          </w:pPr>
          <w:hyperlink w:anchor="_Toc223518596" w:history="1">
            <w:r w:rsidRPr="00C0746F">
              <w:rPr>
                <w:rStyle w:val="Hyperlink"/>
                <w:noProof/>
              </w:rPr>
              <w:t>Developing the policy:</w:t>
            </w:r>
            <w:r>
              <w:rPr>
                <w:noProof/>
                <w:webHidden/>
              </w:rPr>
              <w:tab/>
            </w:r>
            <w:r>
              <w:rPr>
                <w:noProof/>
                <w:webHidden/>
              </w:rPr>
              <w:fldChar w:fldCharType="begin"/>
            </w:r>
            <w:r>
              <w:rPr>
                <w:noProof/>
                <w:webHidden/>
              </w:rPr>
              <w:instrText xml:space="preserve"> PAGEREF _Toc223518596 \h </w:instrText>
            </w:r>
            <w:r>
              <w:rPr>
                <w:noProof/>
                <w:webHidden/>
              </w:rPr>
            </w:r>
            <w:r>
              <w:rPr>
                <w:noProof/>
                <w:webHidden/>
              </w:rPr>
              <w:fldChar w:fldCharType="separate"/>
            </w:r>
            <w:r>
              <w:rPr>
                <w:noProof/>
                <w:webHidden/>
              </w:rPr>
              <w:t>5</w:t>
            </w:r>
            <w:r>
              <w:rPr>
                <w:noProof/>
                <w:webHidden/>
              </w:rPr>
              <w:fldChar w:fldCharType="end"/>
            </w:r>
          </w:hyperlink>
        </w:p>
        <w:p w14:paraId="236D338B" w14:textId="70411C2D" w:rsidR="00F77D0C" w:rsidRDefault="00F77D0C">
          <w:pPr>
            <w:pStyle w:val="TOC2"/>
            <w:tabs>
              <w:tab w:val="right" w:leader="dot" w:pos="9920"/>
            </w:tabs>
            <w:rPr>
              <w:noProof/>
            </w:rPr>
          </w:pPr>
          <w:hyperlink w:anchor="_Toc223518597" w:history="1">
            <w:r w:rsidRPr="00C0746F">
              <w:rPr>
                <w:rStyle w:val="Hyperlink"/>
                <w:noProof/>
              </w:rPr>
              <w:t>SLT working with Pupil Parliament:</w:t>
            </w:r>
            <w:r>
              <w:rPr>
                <w:noProof/>
                <w:webHidden/>
              </w:rPr>
              <w:tab/>
            </w:r>
            <w:r>
              <w:rPr>
                <w:noProof/>
                <w:webHidden/>
              </w:rPr>
              <w:fldChar w:fldCharType="begin"/>
            </w:r>
            <w:r>
              <w:rPr>
                <w:noProof/>
                <w:webHidden/>
              </w:rPr>
              <w:instrText xml:space="preserve"> PAGEREF _Toc223518597 \h </w:instrText>
            </w:r>
            <w:r>
              <w:rPr>
                <w:noProof/>
                <w:webHidden/>
              </w:rPr>
            </w:r>
            <w:r>
              <w:rPr>
                <w:noProof/>
                <w:webHidden/>
              </w:rPr>
              <w:fldChar w:fldCharType="separate"/>
            </w:r>
            <w:r>
              <w:rPr>
                <w:noProof/>
                <w:webHidden/>
              </w:rPr>
              <w:t>5</w:t>
            </w:r>
            <w:r>
              <w:rPr>
                <w:noProof/>
                <w:webHidden/>
              </w:rPr>
              <w:fldChar w:fldCharType="end"/>
            </w:r>
          </w:hyperlink>
        </w:p>
        <w:p w14:paraId="2F5F1292" w14:textId="77390162" w:rsidR="00F77D0C" w:rsidRDefault="00F77D0C">
          <w:pPr>
            <w:pStyle w:val="TOC2"/>
            <w:tabs>
              <w:tab w:val="right" w:leader="dot" w:pos="9920"/>
            </w:tabs>
            <w:rPr>
              <w:noProof/>
            </w:rPr>
          </w:pPr>
          <w:hyperlink w:anchor="_Toc223518598" w:history="1">
            <w:r w:rsidRPr="00C0746F">
              <w:rPr>
                <w:rStyle w:val="Hyperlink"/>
                <w:noProof/>
              </w:rPr>
              <w:t>When developing this policy we took account of:</w:t>
            </w:r>
            <w:r>
              <w:rPr>
                <w:noProof/>
                <w:webHidden/>
              </w:rPr>
              <w:tab/>
            </w:r>
            <w:r>
              <w:rPr>
                <w:noProof/>
                <w:webHidden/>
              </w:rPr>
              <w:fldChar w:fldCharType="begin"/>
            </w:r>
            <w:r>
              <w:rPr>
                <w:noProof/>
                <w:webHidden/>
              </w:rPr>
              <w:instrText xml:space="preserve"> PAGEREF _Toc223518598 \h </w:instrText>
            </w:r>
            <w:r>
              <w:rPr>
                <w:noProof/>
                <w:webHidden/>
              </w:rPr>
            </w:r>
            <w:r>
              <w:rPr>
                <w:noProof/>
                <w:webHidden/>
              </w:rPr>
              <w:fldChar w:fldCharType="separate"/>
            </w:r>
            <w:r>
              <w:rPr>
                <w:noProof/>
                <w:webHidden/>
              </w:rPr>
              <w:t>5</w:t>
            </w:r>
            <w:r>
              <w:rPr>
                <w:noProof/>
                <w:webHidden/>
              </w:rPr>
              <w:fldChar w:fldCharType="end"/>
            </w:r>
          </w:hyperlink>
        </w:p>
        <w:p w14:paraId="6D5831EB" w14:textId="7DB94EED" w:rsidR="00F77D0C" w:rsidRDefault="00F77D0C">
          <w:pPr>
            <w:pStyle w:val="TOC2"/>
            <w:tabs>
              <w:tab w:val="right" w:leader="dot" w:pos="9920"/>
            </w:tabs>
            <w:rPr>
              <w:noProof/>
            </w:rPr>
          </w:pPr>
          <w:hyperlink w:anchor="_Toc223518599" w:history="1">
            <w:r w:rsidRPr="00C0746F">
              <w:rPr>
                <w:rStyle w:val="Hyperlink"/>
                <w:noProof/>
              </w:rPr>
              <w:t>Links to other policies:</w:t>
            </w:r>
            <w:r>
              <w:rPr>
                <w:noProof/>
                <w:webHidden/>
              </w:rPr>
              <w:tab/>
            </w:r>
            <w:r>
              <w:rPr>
                <w:noProof/>
                <w:webHidden/>
              </w:rPr>
              <w:fldChar w:fldCharType="begin"/>
            </w:r>
            <w:r>
              <w:rPr>
                <w:noProof/>
                <w:webHidden/>
              </w:rPr>
              <w:instrText xml:space="preserve"> PAGEREF _Toc223518599 \h </w:instrText>
            </w:r>
            <w:r>
              <w:rPr>
                <w:noProof/>
                <w:webHidden/>
              </w:rPr>
            </w:r>
            <w:r>
              <w:rPr>
                <w:noProof/>
                <w:webHidden/>
              </w:rPr>
              <w:fldChar w:fldCharType="separate"/>
            </w:r>
            <w:r>
              <w:rPr>
                <w:noProof/>
                <w:webHidden/>
              </w:rPr>
              <w:t>5</w:t>
            </w:r>
            <w:r>
              <w:rPr>
                <w:noProof/>
                <w:webHidden/>
              </w:rPr>
              <w:fldChar w:fldCharType="end"/>
            </w:r>
          </w:hyperlink>
        </w:p>
        <w:p w14:paraId="6B7FFE21" w14:textId="655939D2" w:rsidR="00F77D0C" w:rsidRDefault="00F77D0C">
          <w:pPr>
            <w:pStyle w:val="TOC2"/>
            <w:tabs>
              <w:tab w:val="right" w:leader="dot" w:pos="9920"/>
            </w:tabs>
            <w:rPr>
              <w:noProof/>
            </w:rPr>
          </w:pPr>
          <w:hyperlink w:anchor="_Toc223518600" w:history="1">
            <w:r w:rsidRPr="00C0746F">
              <w:rPr>
                <w:rStyle w:val="Hyperlink"/>
                <w:noProof/>
              </w:rPr>
              <w:t>Bullying can be:</w:t>
            </w:r>
            <w:r>
              <w:rPr>
                <w:noProof/>
                <w:webHidden/>
              </w:rPr>
              <w:tab/>
            </w:r>
            <w:r>
              <w:rPr>
                <w:noProof/>
                <w:webHidden/>
              </w:rPr>
              <w:fldChar w:fldCharType="begin"/>
            </w:r>
            <w:r>
              <w:rPr>
                <w:noProof/>
                <w:webHidden/>
              </w:rPr>
              <w:instrText xml:space="preserve"> PAGEREF _Toc223518600 \h </w:instrText>
            </w:r>
            <w:r>
              <w:rPr>
                <w:noProof/>
                <w:webHidden/>
              </w:rPr>
            </w:r>
            <w:r>
              <w:rPr>
                <w:noProof/>
                <w:webHidden/>
              </w:rPr>
              <w:fldChar w:fldCharType="separate"/>
            </w:r>
            <w:r>
              <w:rPr>
                <w:noProof/>
                <w:webHidden/>
              </w:rPr>
              <w:t>6</w:t>
            </w:r>
            <w:r>
              <w:rPr>
                <w:noProof/>
                <w:webHidden/>
              </w:rPr>
              <w:fldChar w:fldCharType="end"/>
            </w:r>
          </w:hyperlink>
        </w:p>
        <w:p w14:paraId="28451846" w14:textId="09715808" w:rsidR="00F77D0C" w:rsidRDefault="00F77D0C">
          <w:pPr>
            <w:pStyle w:val="TOC2"/>
            <w:tabs>
              <w:tab w:val="right" w:leader="dot" w:pos="9920"/>
            </w:tabs>
            <w:rPr>
              <w:noProof/>
            </w:rPr>
          </w:pPr>
          <w:hyperlink w:anchor="_Toc223518601" w:history="1">
            <w:r w:rsidRPr="00C0746F">
              <w:rPr>
                <w:rStyle w:val="Hyperlink"/>
                <w:noProof/>
              </w:rPr>
              <w:t>The difference between bullying and other hurtful behaviour:</w:t>
            </w:r>
            <w:r>
              <w:rPr>
                <w:noProof/>
                <w:webHidden/>
              </w:rPr>
              <w:tab/>
            </w:r>
            <w:r>
              <w:rPr>
                <w:noProof/>
                <w:webHidden/>
              </w:rPr>
              <w:fldChar w:fldCharType="begin"/>
            </w:r>
            <w:r>
              <w:rPr>
                <w:noProof/>
                <w:webHidden/>
              </w:rPr>
              <w:instrText xml:space="preserve"> PAGEREF _Toc223518601 \h </w:instrText>
            </w:r>
            <w:r>
              <w:rPr>
                <w:noProof/>
                <w:webHidden/>
              </w:rPr>
            </w:r>
            <w:r>
              <w:rPr>
                <w:noProof/>
                <w:webHidden/>
              </w:rPr>
              <w:fldChar w:fldCharType="separate"/>
            </w:r>
            <w:r>
              <w:rPr>
                <w:noProof/>
                <w:webHidden/>
              </w:rPr>
              <w:t>6</w:t>
            </w:r>
            <w:r>
              <w:rPr>
                <w:noProof/>
                <w:webHidden/>
              </w:rPr>
              <w:fldChar w:fldCharType="end"/>
            </w:r>
          </w:hyperlink>
        </w:p>
        <w:p w14:paraId="7DC0F8A3" w14:textId="4058FABB" w:rsidR="00F77D0C" w:rsidRDefault="00F77D0C">
          <w:pPr>
            <w:pStyle w:val="TOC2"/>
            <w:tabs>
              <w:tab w:val="right" w:leader="dot" w:pos="9920"/>
            </w:tabs>
            <w:rPr>
              <w:noProof/>
            </w:rPr>
          </w:pPr>
          <w:hyperlink w:anchor="_Toc223518602" w:history="1">
            <w:r w:rsidRPr="00C0746F">
              <w:rPr>
                <w:rStyle w:val="Hyperlink"/>
                <w:noProof/>
              </w:rPr>
              <w:t>Preventing Bullying:</w:t>
            </w:r>
            <w:r>
              <w:rPr>
                <w:noProof/>
                <w:webHidden/>
              </w:rPr>
              <w:tab/>
            </w:r>
            <w:r>
              <w:rPr>
                <w:noProof/>
                <w:webHidden/>
              </w:rPr>
              <w:fldChar w:fldCharType="begin"/>
            </w:r>
            <w:r>
              <w:rPr>
                <w:noProof/>
                <w:webHidden/>
              </w:rPr>
              <w:instrText xml:space="preserve"> PAGEREF _Toc223518602 \h </w:instrText>
            </w:r>
            <w:r>
              <w:rPr>
                <w:noProof/>
                <w:webHidden/>
              </w:rPr>
            </w:r>
            <w:r>
              <w:rPr>
                <w:noProof/>
                <w:webHidden/>
              </w:rPr>
              <w:fldChar w:fldCharType="separate"/>
            </w:r>
            <w:r>
              <w:rPr>
                <w:noProof/>
                <w:webHidden/>
              </w:rPr>
              <w:t>7</w:t>
            </w:r>
            <w:r>
              <w:rPr>
                <w:noProof/>
                <w:webHidden/>
              </w:rPr>
              <w:fldChar w:fldCharType="end"/>
            </w:r>
          </w:hyperlink>
        </w:p>
        <w:p w14:paraId="6F0F82CB" w14:textId="4410872F" w:rsidR="00F77D0C" w:rsidRDefault="00F77D0C">
          <w:pPr>
            <w:pStyle w:val="TOC2"/>
            <w:tabs>
              <w:tab w:val="right" w:leader="dot" w:pos="9920"/>
            </w:tabs>
            <w:rPr>
              <w:noProof/>
            </w:rPr>
          </w:pPr>
          <w:hyperlink w:anchor="_Toc223518603" w:history="1">
            <w:r w:rsidRPr="00C0746F">
              <w:rPr>
                <w:rStyle w:val="Hyperlink"/>
                <w:noProof/>
              </w:rPr>
              <w:t>Whole school ethos and Environment:</w:t>
            </w:r>
            <w:r>
              <w:rPr>
                <w:noProof/>
                <w:webHidden/>
              </w:rPr>
              <w:tab/>
            </w:r>
            <w:r>
              <w:rPr>
                <w:noProof/>
                <w:webHidden/>
              </w:rPr>
              <w:fldChar w:fldCharType="begin"/>
            </w:r>
            <w:r>
              <w:rPr>
                <w:noProof/>
                <w:webHidden/>
              </w:rPr>
              <w:instrText xml:space="preserve"> PAGEREF _Toc223518603 \h </w:instrText>
            </w:r>
            <w:r>
              <w:rPr>
                <w:noProof/>
                <w:webHidden/>
              </w:rPr>
            </w:r>
            <w:r>
              <w:rPr>
                <w:noProof/>
                <w:webHidden/>
              </w:rPr>
              <w:fldChar w:fldCharType="separate"/>
            </w:r>
            <w:r>
              <w:rPr>
                <w:noProof/>
                <w:webHidden/>
              </w:rPr>
              <w:t>7</w:t>
            </w:r>
            <w:r>
              <w:rPr>
                <w:noProof/>
                <w:webHidden/>
              </w:rPr>
              <w:fldChar w:fldCharType="end"/>
            </w:r>
          </w:hyperlink>
        </w:p>
        <w:p w14:paraId="41199012" w14:textId="415727A8" w:rsidR="00F77D0C" w:rsidRDefault="00F77D0C">
          <w:pPr>
            <w:pStyle w:val="TOC2"/>
            <w:tabs>
              <w:tab w:val="right" w:leader="dot" w:pos="9920"/>
            </w:tabs>
            <w:rPr>
              <w:noProof/>
            </w:rPr>
          </w:pPr>
          <w:hyperlink w:anchor="_Toc223518604" w:history="1">
            <w:r w:rsidRPr="00C0746F">
              <w:rPr>
                <w:rStyle w:val="Hyperlink"/>
                <w:noProof/>
              </w:rPr>
              <w:t>Whole School Activities:</w:t>
            </w:r>
            <w:r>
              <w:rPr>
                <w:noProof/>
                <w:webHidden/>
              </w:rPr>
              <w:tab/>
            </w:r>
            <w:r>
              <w:rPr>
                <w:noProof/>
                <w:webHidden/>
              </w:rPr>
              <w:fldChar w:fldCharType="begin"/>
            </w:r>
            <w:r>
              <w:rPr>
                <w:noProof/>
                <w:webHidden/>
              </w:rPr>
              <w:instrText xml:space="preserve"> PAGEREF _Toc223518604 \h </w:instrText>
            </w:r>
            <w:r>
              <w:rPr>
                <w:noProof/>
                <w:webHidden/>
              </w:rPr>
            </w:r>
            <w:r>
              <w:rPr>
                <w:noProof/>
                <w:webHidden/>
              </w:rPr>
              <w:fldChar w:fldCharType="separate"/>
            </w:r>
            <w:r>
              <w:rPr>
                <w:noProof/>
                <w:webHidden/>
              </w:rPr>
              <w:t>7</w:t>
            </w:r>
            <w:r>
              <w:rPr>
                <w:noProof/>
                <w:webHidden/>
              </w:rPr>
              <w:fldChar w:fldCharType="end"/>
            </w:r>
          </w:hyperlink>
        </w:p>
        <w:p w14:paraId="0CB8D2CA" w14:textId="5AA52EFC" w:rsidR="00F77D0C" w:rsidRDefault="00F77D0C">
          <w:pPr>
            <w:pStyle w:val="TOC2"/>
            <w:tabs>
              <w:tab w:val="right" w:leader="dot" w:pos="9920"/>
            </w:tabs>
            <w:rPr>
              <w:noProof/>
            </w:rPr>
          </w:pPr>
          <w:hyperlink w:anchor="_Toc223518605" w:history="1">
            <w:r w:rsidRPr="00C0746F">
              <w:rPr>
                <w:rStyle w:val="Hyperlink"/>
                <w:noProof/>
              </w:rPr>
              <w:t>At playtimes we:</w:t>
            </w:r>
            <w:r>
              <w:rPr>
                <w:noProof/>
                <w:webHidden/>
              </w:rPr>
              <w:tab/>
            </w:r>
            <w:r>
              <w:rPr>
                <w:noProof/>
                <w:webHidden/>
              </w:rPr>
              <w:fldChar w:fldCharType="begin"/>
            </w:r>
            <w:r>
              <w:rPr>
                <w:noProof/>
                <w:webHidden/>
              </w:rPr>
              <w:instrText xml:space="preserve"> PAGEREF _Toc223518605 \h </w:instrText>
            </w:r>
            <w:r>
              <w:rPr>
                <w:noProof/>
                <w:webHidden/>
              </w:rPr>
            </w:r>
            <w:r>
              <w:rPr>
                <w:noProof/>
                <w:webHidden/>
              </w:rPr>
              <w:fldChar w:fldCharType="separate"/>
            </w:r>
            <w:r>
              <w:rPr>
                <w:noProof/>
                <w:webHidden/>
              </w:rPr>
              <w:t>8</w:t>
            </w:r>
            <w:r>
              <w:rPr>
                <w:noProof/>
                <w:webHidden/>
              </w:rPr>
              <w:fldChar w:fldCharType="end"/>
            </w:r>
          </w:hyperlink>
        </w:p>
        <w:p w14:paraId="297B5777" w14:textId="72B594A4" w:rsidR="00F77D0C" w:rsidRDefault="00F77D0C">
          <w:pPr>
            <w:pStyle w:val="TOC2"/>
            <w:tabs>
              <w:tab w:val="right" w:leader="dot" w:pos="9920"/>
            </w:tabs>
            <w:rPr>
              <w:noProof/>
            </w:rPr>
          </w:pPr>
          <w:hyperlink w:anchor="_Toc223518606" w:history="1">
            <w:r w:rsidRPr="00C0746F">
              <w:rPr>
                <w:rStyle w:val="Hyperlink"/>
                <w:noProof/>
              </w:rPr>
              <w:t>Curriculum:</w:t>
            </w:r>
            <w:r>
              <w:rPr>
                <w:noProof/>
                <w:webHidden/>
              </w:rPr>
              <w:tab/>
            </w:r>
            <w:r>
              <w:rPr>
                <w:noProof/>
                <w:webHidden/>
              </w:rPr>
              <w:fldChar w:fldCharType="begin"/>
            </w:r>
            <w:r>
              <w:rPr>
                <w:noProof/>
                <w:webHidden/>
              </w:rPr>
              <w:instrText xml:space="preserve"> PAGEREF _Toc223518606 \h </w:instrText>
            </w:r>
            <w:r>
              <w:rPr>
                <w:noProof/>
                <w:webHidden/>
              </w:rPr>
            </w:r>
            <w:r>
              <w:rPr>
                <w:noProof/>
                <w:webHidden/>
              </w:rPr>
              <w:fldChar w:fldCharType="separate"/>
            </w:r>
            <w:r>
              <w:rPr>
                <w:noProof/>
                <w:webHidden/>
              </w:rPr>
              <w:t>8</w:t>
            </w:r>
            <w:r>
              <w:rPr>
                <w:noProof/>
                <w:webHidden/>
              </w:rPr>
              <w:fldChar w:fldCharType="end"/>
            </w:r>
          </w:hyperlink>
        </w:p>
        <w:p w14:paraId="7BD74007" w14:textId="13002D71" w:rsidR="00F77D0C" w:rsidRDefault="00F77D0C">
          <w:pPr>
            <w:pStyle w:val="TOC2"/>
            <w:tabs>
              <w:tab w:val="right" w:leader="dot" w:pos="9920"/>
            </w:tabs>
            <w:rPr>
              <w:noProof/>
            </w:rPr>
          </w:pPr>
          <w:hyperlink w:anchor="_Toc223518607" w:history="1">
            <w:r w:rsidRPr="00C0746F">
              <w:rPr>
                <w:rStyle w:val="Hyperlink"/>
                <w:noProof/>
              </w:rPr>
              <w:t>Pupils Learn:</w:t>
            </w:r>
            <w:r>
              <w:rPr>
                <w:noProof/>
                <w:webHidden/>
              </w:rPr>
              <w:tab/>
            </w:r>
            <w:r>
              <w:rPr>
                <w:noProof/>
                <w:webHidden/>
              </w:rPr>
              <w:fldChar w:fldCharType="begin"/>
            </w:r>
            <w:r>
              <w:rPr>
                <w:noProof/>
                <w:webHidden/>
              </w:rPr>
              <w:instrText xml:space="preserve"> PAGEREF _Toc223518607 \h </w:instrText>
            </w:r>
            <w:r>
              <w:rPr>
                <w:noProof/>
                <w:webHidden/>
              </w:rPr>
            </w:r>
            <w:r>
              <w:rPr>
                <w:noProof/>
                <w:webHidden/>
              </w:rPr>
              <w:fldChar w:fldCharType="separate"/>
            </w:r>
            <w:r>
              <w:rPr>
                <w:noProof/>
                <w:webHidden/>
              </w:rPr>
              <w:t>8</w:t>
            </w:r>
            <w:r>
              <w:rPr>
                <w:noProof/>
                <w:webHidden/>
              </w:rPr>
              <w:fldChar w:fldCharType="end"/>
            </w:r>
          </w:hyperlink>
        </w:p>
        <w:p w14:paraId="0BC0378B" w14:textId="7D6F37A1" w:rsidR="00F77D0C" w:rsidRDefault="00F77D0C">
          <w:pPr>
            <w:pStyle w:val="TOC2"/>
            <w:tabs>
              <w:tab w:val="right" w:leader="dot" w:pos="9920"/>
            </w:tabs>
            <w:rPr>
              <w:noProof/>
            </w:rPr>
          </w:pPr>
          <w:hyperlink w:anchor="_Toc223518608" w:history="1">
            <w:r w:rsidRPr="00C0746F">
              <w:rPr>
                <w:rStyle w:val="Hyperlink"/>
                <w:noProof/>
              </w:rPr>
              <w:t>In the class we will:</w:t>
            </w:r>
            <w:r>
              <w:rPr>
                <w:noProof/>
                <w:webHidden/>
              </w:rPr>
              <w:tab/>
            </w:r>
            <w:r>
              <w:rPr>
                <w:noProof/>
                <w:webHidden/>
              </w:rPr>
              <w:fldChar w:fldCharType="begin"/>
            </w:r>
            <w:r>
              <w:rPr>
                <w:noProof/>
                <w:webHidden/>
              </w:rPr>
              <w:instrText xml:space="preserve"> PAGEREF _Toc223518608 \h </w:instrText>
            </w:r>
            <w:r>
              <w:rPr>
                <w:noProof/>
                <w:webHidden/>
              </w:rPr>
            </w:r>
            <w:r>
              <w:rPr>
                <w:noProof/>
                <w:webHidden/>
              </w:rPr>
              <w:fldChar w:fldCharType="separate"/>
            </w:r>
            <w:r>
              <w:rPr>
                <w:noProof/>
                <w:webHidden/>
              </w:rPr>
              <w:t>9</w:t>
            </w:r>
            <w:r>
              <w:rPr>
                <w:noProof/>
                <w:webHidden/>
              </w:rPr>
              <w:fldChar w:fldCharType="end"/>
            </w:r>
          </w:hyperlink>
        </w:p>
        <w:p w14:paraId="681F91A8" w14:textId="1B6B05D0" w:rsidR="00F77D0C" w:rsidRDefault="00F77D0C">
          <w:pPr>
            <w:pStyle w:val="TOC2"/>
            <w:tabs>
              <w:tab w:val="right" w:leader="dot" w:pos="9920"/>
            </w:tabs>
            <w:rPr>
              <w:noProof/>
            </w:rPr>
          </w:pPr>
          <w:hyperlink w:anchor="_Toc223518609" w:history="1">
            <w:r w:rsidRPr="00C0746F">
              <w:rPr>
                <w:rStyle w:val="Hyperlink"/>
                <w:noProof/>
              </w:rPr>
              <w:t>Training and Support for Staff:</w:t>
            </w:r>
            <w:r>
              <w:rPr>
                <w:noProof/>
                <w:webHidden/>
              </w:rPr>
              <w:tab/>
            </w:r>
            <w:r>
              <w:rPr>
                <w:noProof/>
                <w:webHidden/>
              </w:rPr>
              <w:fldChar w:fldCharType="begin"/>
            </w:r>
            <w:r>
              <w:rPr>
                <w:noProof/>
                <w:webHidden/>
              </w:rPr>
              <w:instrText xml:space="preserve"> PAGEREF _Toc223518609 \h </w:instrText>
            </w:r>
            <w:r>
              <w:rPr>
                <w:noProof/>
                <w:webHidden/>
              </w:rPr>
            </w:r>
            <w:r>
              <w:rPr>
                <w:noProof/>
                <w:webHidden/>
              </w:rPr>
              <w:fldChar w:fldCharType="separate"/>
            </w:r>
            <w:r>
              <w:rPr>
                <w:noProof/>
                <w:webHidden/>
              </w:rPr>
              <w:t>9</w:t>
            </w:r>
            <w:r>
              <w:rPr>
                <w:noProof/>
                <w:webHidden/>
              </w:rPr>
              <w:fldChar w:fldCharType="end"/>
            </w:r>
          </w:hyperlink>
        </w:p>
        <w:p w14:paraId="1E23C2C9" w14:textId="41EFDFE2" w:rsidR="00F77D0C" w:rsidRDefault="00F77D0C">
          <w:pPr>
            <w:pStyle w:val="TOC2"/>
            <w:tabs>
              <w:tab w:val="right" w:leader="dot" w:pos="9920"/>
            </w:tabs>
            <w:rPr>
              <w:noProof/>
            </w:rPr>
          </w:pPr>
          <w:hyperlink w:anchor="_Toc223518610" w:history="1">
            <w:r w:rsidRPr="00C0746F">
              <w:rPr>
                <w:rStyle w:val="Hyperlink"/>
                <w:noProof/>
              </w:rPr>
              <w:t>Involving Pupils:</w:t>
            </w:r>
            <w:r>
              <w:rPr>
                <w:noProof/>
                <w:webHidden/>
              </w:rPr>
              <w:tab/>
            </w:r>
            <w:r>
              <w:rPr>
                <w:noProof/>
                <w:webHidden/>
              </w:rPr>
              <w:fldChar w:fldCharType="begin"/>
            </w:r>
            <w:r>
              <w:rPr>
                <w:noProof/>
                <w:webHidden/>
              </w:rPr>
              <w:instrText xml:space="preserve"> PAGEREF _Toc223518610 \h </w:instrText>
            </w:r>
            <w:r>
              <w:rPr>
                <w:noProof/>
                <w:webHidden/>
              </w:rPr>
            </w:r>
            <w:r>
              <w:rPr>
                <w:noProof/>
                <w:webHidden/>
              </w:rPr>
              <w:fldChar w:fldCharType="separate"/>
            </w:r>
            <w:r>
              <w:rPr>
                <w:noProof/>
                <w:webHidden/>
              </w:rPr>
              <w:t>9</w:t>
            </w:r>
            <w:r>
              <w:rPr>
                <w:noProof/>
                <w:webHidden/>
              </w:rPr>
              <w:fldChar w:fldCharType="end"/>
            </w:r>
          </w:hyperlink>
        </w:p>
        <w:p w14:paraId="5CF449F2" w14:textId="2732CDE6" w:rsidR="00F77D0C" w:rsidRDefault="00F77D0C">
          <w:pPr>
            <w:pStyle w:val="TOC2"/>
            <w:tabs>
              <w:tab w:val="right" w:leader="dot" w:pos="9920"/>
            </w:tabs>
            <w:rPr>
              <w:noProof/>
            </w:rPr>
          </w:pPr>
          <w:hyperlink w:anchor="_Toc223518611" w:history="1">
            <w:r w:rsidRPr="00C0746F">
              <w:rPr>
                <w:rStyle w:val="Hyperlink"/>
                <w:noProof/>
              </w:rPr>
              <w:t>Involving Parents and Carers:</w:t>
            </w:r>
            <w:r>
              <w:rPr>
                <w:noProof/>
                <w:webHidden/>
              </w:rPr>
              <w:tab/>
            </w:r>
            <w:r>
              <w:rPr>
                <w:noProof/>
                <w:webHidden/>
              </w:rPr>
              <w:fldChar w:fldCharType="begin"/>
            </w:r>
            <w:r>
              <w:rPr>
                <w:noProof/>
                <w:webHidden/>
              </w:rPr>
              <w:instrText xml:space="preserve"> PAGEREF _Toc223518611 \h </w:instrText>
            </w:r>
            <w:r>
              <w:rPr>
                <w:noProof/>
                <w:webHidden/>
              </w:rPr>
            </w:r>
            <w:r>
              <w:rPr>
                <w:noProof/>
                <w:webHidden/>
              </w:rPr>
              <w:fldChar w:fldCharType="separate"/>
            </w:r>
            <w:r>
              <w:rPr>
                <w:noProof/>
                <w:webHidden/>
              </w:rPr>
              <w:t>9</w:t>
            </w:r>
            <w:r>
              <w:rPr>
                <w:noProof/>
                <w:webHidden/>
              </w:rPr>
              <w:fldChar w:fldCharType="end"/>
            </w:r>
          </w:hyperlink>
        </w:p>
        <w:p w14:paraId="22C5BA35" w14:textId="39C57670" w:rsidR="00F77D0C" w:rsidRDefault="00F77D0C">
          <w:pPr>
            <w:pStyle w:val="TOC2"/>
            <w:tabs>
              <w:tab w:val="right" w:leader="dot" w:pos="9920"/>
            </w:tabs>
            <w:rPr>
              <w:noProof/>
            </w:rPr>
          </w:pPr>
          <w:hyperlink w:anchor="_Toc223518612" w:history="1">
            <w:r w:rsidRPr="00C0746F">
              <w:rPr>
                <w:rStyle w:val="Hyperlink"/>
                <w:noProof/>
              </w:rPr>
              <w:t>Dealing with Bullying:</w:t>
            </w:r>
            <w:r>
              <w:rPr>
                <w:noProof/>
                <w:webHidden/>
              </w:rPr>
              <w:tab/>
            </w:r>
            <w:r>
              <w:rPr>
                <w:noProof/>
                <w:webHidden/>
              </w:rPr>
              <w:fldChar w:fldCharType="begin"/>
            </w:r>
            <w:r>
              <w:rPr>
                <w:noProof/>
                <w:webHidden/>
              </w:rPr>
              <w:instrText xml:space="preserve"> PAGEREF _Toc223518612 \h </w:instrText>
            </w:r>
            <w:r>
              <w:rPr>
                <w:noProof/>
                <w:webHidden/>
              </w:rPr>
            </w:r>
            <w:r>
              <w:rPr>
                <w:noProof/>
                <w:webHidden/>
              </w:rPr>
              <w:fldChar w:fldCharType="separate"/>
            </w:r>
            <w:r>
              <w:rPr>
                <w:noProof/>
                <w:webHidden/>
              </w:rPr>
              <w:t>10</w:t>
            </w:r>
            <w:r>
              <w:rPr>
                <w:noProof/>
                <w:webHidden/>
              </w:rPr>
              <w:fldChar w:fldCharType="end"/>
            </w:r>
          </w:hyperlink>
        </w:p>
        <w:p w14:paraId="16854F4F" w14:textId="06F6654A" w:rsidR="00F77D0C" w:rsidRDefault="00F77D0C">
          <w:pPr>
            <w:pStyle w:val="TOC2"/>
            <w:tabs>
              <w:tab w:val="right" w:leader="dot" w:pos="9920"/>
            </w:tabs>
            <w:rPr>
              <w:noProof/>
            </w:rPr>
          </w:pPr>
          <w:hyperlink w:anchor="_Toc223518613" w:history="1">
            <w:r w:rsidRPr="00C0746F">
              <w:rPr>
                <w:rStyle w:val="Hyperlink"/>
                <w:noProof/>
              </w:rPr>
              <w:t>Recording and Reporting:</w:t>
            </w:r>
            <w:r>
              <w:rPr>
                <w:noProof/>
                <w:webHidden/>
              </w:rPr>
              <w:tab/>
            </w:r>
            <w:r>
              <w:rPr>
                <w:noProof/>
                <w:webHidden/>
              </w:rPr>
              <w:fldChar w:fldCharType="begin"/>
            </w:r>
            <w:r>
              <w:rPr>
                <w:noProof/>
                <w:webHidden/>
              </w:rPr>
              <w:instrText xml:space="preserve"> PAGEREF _Toc223518613 \h </w:instrText>
            </w:r>
            <w:r>
              <w:rPr>
                <w:noProof/>
                <w:webHidden/>
              </w:rPr>
            </w:r>
            <w:r>
              <w:rPr>
                <w:noProof/>
                <w:webHidden/>
              </w:rPr>
              <w:fldChar w:fldCharType="separate"/>
            </w:r>
            <w:r>
              <w:rPr>
                <w:noProof/>
                <w:webHidden/>
              </w:rPr>
              <w:t>11</w:t>
            </w:r>
            <w:r>
              <w:rPr>
                <w:noProof/>
                <w:webHidden/>
              </w:rPr>
              <w:fldChar w:fldCharType="end"/>
            </w:r>
          </w:hyperlink>
        </w:p>
        <w:p w14:paraId="13404B31" w14:textId="380BAFB6" w:rsidR="00F77D0C" w:rsidRDefault="00F77D0C">
          <w:pPr>
            <w:pStyle w:val="TOC1"/>
            <w:tabs>
              <w:tab w:val="right" w:leader="dot" w:pos="9920"/>
            </w:tabs>
            <w:rPr>
              <w:noProof/>
            </w:rPr>
          </w:pPr>
          <w:hyperlink w:anchor="_Toc223518614" w:history="1">
            <w:r w:rsidRPr="00C0746F">
              <w:rPr>
                <w:rStyle w:val="Hyperlink"/>
                <w:noProof/>
              </w:rPr>
              <w:t>Sharing the policy</w:t>
            </w:r>
            <w:r>
              <w:rPr>
                <w:noProof/>
                <w:webHidden/>
              </w:rPr>
              <w:tab/>
            </w:r>
            <w:r>
              <w:rPr>
                <w:noProof/>
                <w:webHidden/>
              </w:rPr>
              <w:fldChar w:fldCharType="begin"/>
            </w:r>
            <w:r>
              <w:rPr>
                <w:noProof/>
                <w:webHidden/>
              </w:rPr>
              <w:instrText xml:space="preserve"> PAGEREF _Toc223518614 \h </w:instrText>
            </w:r>
            <w:r>
              <w:rPr>
                <w:noProof/>
                <w:webHidden/>
              </w:rPr>
            </w:r>
            <w:r>
              <w:rPr>
                <w:noProof/>
                <w:webHidden/>
              </w:rPr>
              <w:fldChar w:fldCharType="separate"/>
            </w:r>
            <w:r>
              <w:rPr>
                <w:noProof/>
                <w:webHidden/>
              </w:rPr>
              <w:t>12</w:t>
            </w:r>
            <w:r>
              <w:rPr>
                <w:noProof/>
                <w:webHidden/>
              </w:rPr>
              <w:fldChar w:fldCharType="end"/>
            </w:r>
          </w:hyperlink>
        </w:p>
        <w:p w14:paraId="249140D6" w14:textId="202B6DC3" w:rsidR="00F77D0C" w:rsidRDefault="00F77D0C">
          <w:pPr>
            <w:pStyle w:val="TOC1"/>
            <w:tabs>
              <w:tab w:val="right" w:leader="dot" w:pos="9920"/>
            </w:tabs>
            <w:rPr>
              <w:noProof/>
            </w:rPr>
          </w:pPr>
          <w:hyperlink w:anchor="_Toc223518615" w:history="1">
            <w:r w:rsidRPr="00C0746F">
              <w:rPr>
                <w:rStyle w:val="Hyperlink"/>
                <w:noProof/>
              </w:rPr>
              <w:t>Appendix 1</w:t>
            </w:r>
            <w:r>
              <w:rPr>
                <w:noProof/>
                <w:webHidden/>
              </w:rPr>
              <w:tab/>
            </w:r>
            <w:r>
              <w:rPr>
                <w:noProof/>
                <w:webHidden/>
              </w:rPr>
              <w:fldChar w:fldCharType="begin"/>
            </w:r>
            <w:r>
              <w:rPr>
                <w:noProof/>
                <w:webHidden/>
              </w:rPr>
              <w:instrText xml:space="preserve"> PAGEREF _Toc223518615 \h </w:instrText>
            </w:r>
            <w:r>
              <w:rPr>
                <w:noProof/>
                <w:webHidden/>
              </w:rPr>
            </w:r>
            <w:r>
              <w:rPr>
                <w:noProof/>
                <w:webHidden/>
              </w:rPr>
              <w:fldChar w:fldCharType="separate"/>
            </w:r>
            <w:r>
              <w:rPr>
                <w:noProof/>
                <w:webHidden/>
              </w:rPr>
              <w:t>13</w:t>
            </w:r>
            <w:r>
              <w:rPr>
                <w:noProof/>
                <w:webHidden/>
              </w:rPr>
              <w:fldChar w:fldCharType="end"/>
            </w:r>
          </w:hyperlink>
        </w:p>
        <w:p w14:paraId="737127C2" w14:textId="5C230A17" w:rsidR="00F77D0C" w:rsidRDefault="00F77D0C">
          <w:pPr>
            <w:pStyle w:val="TOC2"/>
            <w:tabs>
              <w:tab w:val="right" w:leader="dot" w:pos="9920"/>
            </w:tabs>
            <w:rPr>
              <w:noProof/>
            </w:rPr>
          </w:pPr>
          <w:hyperlink w:anchor="_Toc223518616" w:history="1">
            <w:r w:rsidRPr="00C0746F">
              <w:rPr>
                <w:rStyle w:val="Hyperlink"/>
                <w:noProof/>
              </w:rPr>
              <w:t>Advice to children</w:t>
            </w:r>
            <w:r>
              <w:rPr>
                <w:noProof/>
                <w:webHidden/>
              </w:rPr>
              <w:tab/>
            </w:r>
            <w:r>
              <w:rPr>
                <w:noProof/>
                <w:webHidden/>
              </w:rPr>
              <w:fldChar w:fldCharType="begin"/>
            </w:r>
            <w:r>
              <w:rPr>
                <w:noProof/>
                <w:webHidden/>
              </w:rPr>
              <w:instrText xml:space="preserve"> PAGEREF _Toc223518616 \h </w:instrText>
            </w:r>
            <w:r>
              <w:rPr>
                <w:noProof/>
                <w:webHidden/>
              </w:rPr>
            </w:r>
            <w:r>
              <w:rPr>
                <w:noProof/>
                <w:webHidden/>
              </w:rPr>
              <w:fldChar w:fldCharType="separate"/>
            </w:r>
            <w:r>
              <w:rPr>
                <w:noProof/>
                <w:webHidden/>
              </w:rPr>
              <w:t>13</w:t>
            </w:r>
            <w:r>
              <w:rPr>
                <w:noProof/>
                <w:webHidden/>
              </w:rPr>
              <w:fldChar w:fldCharType="end"/>
            </w:r>
          </w:hyperlink>
        </w:p>
        <w:p w14:paraId="570F2B65" w14:textId="08017C45" w:rsidR="00F77D0C" w:rsidRDefault="00F77D0C">
          <w:pPr>
            <w:pStyle w:val="TOC2"/>
            <w:tabs>
              <w:tab w:val="right" w:leader="dot" w:pos="9920"/>
            </w:tabs>
            <w:rPr>
              <w:noProof/>
            </w:rPr>
          </w:pPr>
          <w:hyperlink w:anchor="_Toc223518617" w:history="1">
            <w:r w:rsidRPr="00C0746F">
              <w:rPr>
                <w:rStyle w:val="Hyperlink"/>
                <w:noProof/>
              </w:rPr>
              <w:t>Advice to bystanders</w:t>
            </w:r>
            <w:r>
              <w:rPr>
                <w:noProof/>
                <w:webHidden/>
              </w:rPr>
              <w:tab/>
            </w:r>
            <w:r>
              <w:rPr>
                <w:noProof/>
                <w:webHidden/>
              </w:rPr>
              <w:fldChar w:fldCharType="begin"/>
            </w:r>
            <w:r>
              <w:rPr>
                <w:noProof/>
                <w:webHidden/>
              </w:rPr>
              <w:instrText xml:space="preserve"> PAGEREF _Toc223518617 \h </w:instrText>
            </w:r>
            <w:r>
              <w:rPr>
                <w:noProof/>
                <w:webHidden/>
              </w:rPr>
            </w:r>
            <w:r>
              <w:rPr>
                <w:noProof/>
                <w:webHidden/>
              </w:rPr>
              <w:fldChar w:fldCharType="separate"/>
            </w:r>
            <w:r>
              <w:rPr>
                <w:noProof/>
                <w:webHidden/>
              </w:rPr>
              <w:t>13</w:t>
            </w:r>
            <w:r>
              <w:rPr>
                <w:noProof/>
                <w:webHidden/>
              </w:rPr>
              <w:fldChar w:fldCharType="end"/>
            </w:r>
          </w:hyperlink>
        </w:p>
        <w:p w14:paraId="7C00AD83" w14:textId="43EC2195" w:rsidR="00F77D0C" w:rsidRDefault="00F77D0C">
          <w:pPr>
            <w:pStyle w:val="TOC2"/>
            <w:tabs>
              <w:tab w:val="right" w:leader="dot" w:pos="9920"/>
            </w:tabs>
            <w:rPr>
              <w:noProof/>
            </w:rPr>
          </w:pPr>
          <w:hyperlink w:anchor="_Toc223518618" w:history="1">
            <w:r w:rsidRPr="00C0746F">
              <w:rPr>
                <w:rStyle w:val="Hyperlink"/>
                <w:noProof/>
              </w:rPr>
              <w:t>What to do if your child is being bullied:</w:t>
            </w:r>
            <w:r>
              <w:rPr>
                <w:noProof/>
                <w:webHidden/>
              </w:rPr>
              <w:tab/>
            </w:r>
            <w:r>
              <w:rPr>
                <w:noProof/>
                <w:webHidden/>
              </w:rPr>
              <w:fldChar w:fldCharType="begin"/>
            </w:r>
            <w:r>
              <w:rPr>
                <w:noProof/>
                <w:webHidden/>
              </w:rPr>
              <w:instrText xml:space="preserve"> PAGEREF _Toc223518618 \h </w:instrText>
            </w:r>
            <w:r>
              <w:rPr>
                <w:noProof/>
                <w:webHidden/>
              </w:rPr>
            </w:r>
            <w:r>
              <w:rPr>
                <w:noProof/>
                <w:webHidden/>
              </w:rPr>
              <w:fldChar w:fldCharType="separate"/>
            </w:r>
            <w:r>
              <w:rPr>
                <w:noProof/>
                <w:webHidden/>
              </w:rPr>
              <w:t>14</w:t>
            </w:r>
            <w:r>
              <w:rPr>
                <w:noProof/>
                <w:webHidden/>
              </w:rPr>
              <w:fldChar w:fldCharType="end"/>
            </w:r>
          </w:hyperlink>
        </w:p>
        <w:p w14:paraId="410D630A" w14:textId="767E885E" w:rsidR="00F77D0C" w:rsidRDefault="00F77D0C">
          <w:pPr>
            <w:pStyle w:val="TOC2"/>
            <w:tabs>
              <w:tab w:val="right" w:leader="dot" w:pos="9920"/>
            </w:tabs>
            <w:rPr>
              <w:noProof/>
            </w:rPr>
          </w:pPr>
          <w:hyperlink w:anchor="_Toc223518619" w:history="1">
            <w:r w:rsidRPr="00C0746F">
              <w:rPr>
                <w:rStyle w:val="Hyperlink"/>
                <w:noProof/>
              </w:rPr>
              <w:t>What to do if your child is bullying someone else:</w:t>
            </w:r>
            <w:r>
              <w:rPr>
                <w:noProof/>
                <w:webHidden/>
              </w:rPr>
              <w:tab/>
            </w:r>
            <w:r>
              <w:rPr>
                <w:noProof/>
                <w:webHidden/>
              </w:rPr>
              <w:fldChar w:fldCharType="begin"/>
            </w:r>
            <w:r>
              <w:rPr>
                <w:noProof/>
                <w:webHidden/>
              </w:rPr>
              <w:instrText xml:space="preserve"> PAGEREF _Toc223518619 \h </w:instrText>
            </w:r>
            <w:r>
              <w:rPr>
                <w:noProof/>
                <w:webHidden/>
              </w:rPr>
            </w:r>
            <w:r>
              <w:rPr>
                <w:noProof/>
                <w:webHidden/>
              </w:rPr>
              <w:fldChar w:fldCharType="separate"/>
            </w:r>
            <w:r>
              <w:rPr>
                <w:noProof/>
                <w:webHidden/>
              </w:rPr>
              <w:t>15</w:t>
            </w:r>
            <w:r>
              <w:rPr>
                <w:noProof/>
                <w:webHidden/>
              </w:rPr>
              <w:fldChar w:fldCharType="end"/>
            </w:r>
          </w:hyperlink>
        </w:p>
        <w:p w14:paraId="399D5891" w14:textId="63CB21E4" w:rsidR="00F77D0C" w:rsidRDefault="00F77D0C">
          <w:pPr>
            <w:pStyle w:val="TOC1"/>
            <w:tabs>
              <w:tab w:val="right" w:leader="dot" w:pos="9920"/>
            </w:tabs>
            <w:rPr>
              <w:noProof/>
            </w:rPr>
          </w:pPr>
          <w:hyperlink w:anchor="_Toc223518620" w:history="1">
            <w:r w:rsidRPr="00C0746F">
              <w:rPr>
                <w:rStyle w:val="Hyperlink"/>
                <w:noProof/>
              </w:rPr>
              <w:t>Appendix 2</w:t>
            </w:r>
            <w:r>
              <w:rPr>
                <w:noProof/>
                <w:webHidden/>
              </w:rPr>
              <w:tab/>
            </w:r>
            <w:r>
              <w:rPr>
                <w:noProof/>
                <w:webHidden/>
              </w:rPr>
              <w:fldChar w:fldCharType="begin"/>
            </w:r>
            <w:r>
              <w:rPr>
                <w:noProof/>
                <w:webHidden/>
              </w:rPr>
              <w:instrText xml:space="preserve"> PAGEREF _Toc223518620 \h </w:instrText>
            </w:r>
            <w:r>
              <w:rPr>
                <w:noProof/>
                <w:webHidden/>
              </w:rPr>
            </w:r>
            <w:r>
              <w:rPr>
                <w:noProof/>
                <w:webHidden/>
              </w:rPr>
              <w:fldChar w:fldCharType="separate"/>
            </w:r>
            <w:r>
              <w:rPr>
                <w:noProof/>
                <w:webHidden/>
              </w:rPr>
              <w:t>16</w:t>
            </w:r>
            <w:r>
              <w:rPr>
                <w:noProof/>
                <w:webHidden/>
              </w:rPr>
              <w:fldChar w:fldCharType="end"/>
            </w:r>
          </w:hyperlink>
        </w:p>
        <w:p w14:paraId="10E83A61" w14:textId="02E00EDC" w:rsidR="00F77D0C" w:rsidRDefault="00F77D0C">
          <w:r>
            <w:rPr>
              <w:b/>
              <w:bCs/>
              <w:noProof/>
            </w:rPr>
            <w:fldChar w:fldCharType="end"/>
          </w:r>
        </w:p>
      </w:sdtContent>
    </w:sdt>
    <w:p w14:paraId="18E7F266" w14:textId="68A58607" w:rsidR="008F7CE0" w:rsidRPr="0061101B" w:rsidRDefault="008F7CE0">
      <w:pPr>
        <w:spacing w:after="160" w:line="259" w:lineRule="auto"/>
        <w:ind w:left="0" w:right="0" w:firstLine="0"/>
        <w:rPr>
          <w:rFonts w:ascii="Arial" w:hAnsi="Arial" w:cs="Arial"/>
          <w:b/>
        </w:rPr>
      </w:pPr>
    </w:p>
    <w:p w14:paraId="154AE3E9" w14:textId="77777777" w:rsidR="00CB5CD3" w:rsidRPr="0061101B" w:rsidRDefault="008F7CE0" w:rsidP="00F77CC6">
      <w:pPr>
        <w:spacing w:after="0" w:line="259" w:lineRule="auto"/>
        <w:ind w:left="0" w:right="0" w:firstLine="0"/>
        <w:jc w:val="both"/>
        <w:rPr>
          <w:rFonts w:ascii="Arial" w:hAnsi="Arial" w:cs="Arial"/>
        </w:rPr>
      </w:pPr>
      <w:r w:rsidRPr="0061101B">
        <w:rPr>
          <w:rFonts w:ascii="Arial" w:hAnsi="Arial" w:cs="Arial"/>
          <w:b/>
        </w:rPr>
        <w:t xml:space="preserve"> </w:t>
      </w:r>
    </w:p>
    <w:p w14:paraId="7516259A" w14:textId="77777777" w:rsidR="00CB5CD3" w:rsidRPr="0092262A" w:rsidRDefault="008F7CE0" w:rsidP="0092262A">
      <w:pPr>
        <w:pStyle w:val="Heading1"/>
      </w:pPr>
      <w:bookmarkStart w:id="0" w:name="_Toc223518582"/>
      <w:r w:rsidRPr="0092262A">
        <w:t>Introduction:</w:t>
      </w:r>
      <w:bookmarkEnd w:id="0"/>
      <w:r w:rsidRPr="0092262A">
        <w:t xml:space="preserve"> </w:t>
      </w:r>
    </w:p>
    <w:p w14:paraId="6DAD7B7B" w14:textId="77777777" w:rsidR="008F7CE0" w:rsidRPr="0061101B" w:rsidRDefault="008F7CE0" w:rsidP="00F77CC6">
      <w:pPr>
        <w:spacing w:after="0" w:line="259" w:lineRule="auto"/>
        <w:ind w:left="139" w:right="0"/>
        <w:jc w:val="both"/>
        <w:rPr>
          <w:rFonts w:ascii="Arial" w:hAnsi="Arial" w:cs="Arial"/>
        </w:rPr>
      </w:pPr>
    </w:p>
    <w:p w14:paraId="3367054F" w14:textId="77777777" w:rsidR="00CB5CD3" w:rsidRPr="0092262A" w:rsidRDefault="008F7CE0" w:rsidP="0092262A">
      <w:pPr>
        <w:pStyle w:val="Heading2"/>
      </w:pPr>
      <w:bookmarkStart w:id="1" w:name="_Toc223518583"/>
      <w:r w:rsidRPr="0092262A">
        <w:t>Gloucester House Ethos</w:t>
      </w:r>
      <w:bookmarkEnd w:id="1"/>
      <w:r w:rsidRPr="0092262A">
        <w:t xml:space="preserve"> </w:t>
      </w:r>
    </w:p>
    <w:p w14:paraId="124389A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4403CED6" w14:textId="77777777" w:rsidR="00CB5CD3" w:rsidRPr="0061101B" w:rsidRDefault="008F7CE0" w:rsidP="00F77CC6">
      <w:pPr>
        <w:ind w:right="420"/>
        <w:jc w:val="both"/>
        <w:rPr>
          <w:rFonts w:ascii="Arial" w:hAnsi="Arial" w:cs="Arial"/>
        </w:rPr>
      </w:pPr>
      <w:r w:rsidRPr="0061101B">
        <w:rPr>
          <w:rFonts w:ascii="Arial" w:hAnsi="Arial" w:cs="Arial"/>
        </w:rPr>
        <w:t xml:space="preserve">Gloucester House is committed to providing a caring, friendly, respectful and safe learning environment for all of our pupils. We promote an inclusive ethos that focuses on respecting one another and celebrating difference and diversity. </w:t>
      </w:r>
    </w:p>
    <w:p w14:paraId="64AA7236" w14:textId="66D946C0" w:rsidR="00CB5CD3" w:rsidRPr="0061101B" w:rsidRDefault="00CB5CD3" w:rsidP="00F77CC6">
      <w:pPr>
        <w:spacing w:after="0" w:line="259" w:lineRule="auto"/>
        <w:ind w:left="144" w:right="0" w:firstLine="0"/>
        <w:jc w:val="both"/>
        <w:rPr>
          <w:rFonts w:ascii="Arial" w:hAnsi="Arial" w:cs="Arial"/>
        </w:rPr>
      </w:pPr>
    </w:p>
    <w:p w14:paraId="647F268A" w14:textId="77777777" w:rsidR="00F77CC6" w:rsidRPr="0061101B" w:rsidRDefault="00F77CC6" w:rsidP="00F77CC6">
      <w:pPr>
        <w:spacing w:after="0" w:line="259" w:lineRule="auto"/>
        <w:ind w:left="144" w:right="0" w:firstLine="0"/>
        <w:jc w:val="both"/>
        <w:rPr>
          <w:rFonts w:ascii="Arial" w:hAnsi="Arial" w:cs="Arial"/>
        </w:rPr>
      </w:pPr>
      <w:r w:rsidRPr="0061101B">
        <w:rPr>
          <w:rFonts w:ascii="Arial" w:hAnsi="Arial" w:cs="Arial"/>
        </w:rPr>
        <w:t>Bullying and prejudice-based language of any kind—whether involving pupils, adults towards pupils, staff, or parents—is unacceptable. However, at Gloucester House, pupils often display behaviours that reflect unmet needs or difficulties with social communication. We have a robust system of challenge and support in place to help pupils manage and address these behaviours. Our aim is to support them in understanding the impact of their actions and making positive changes. While bullying and prejudice are not tolerated, we recognise that they are dynamic behaviours that must be actively addressed in the context of working with pupils who have complex and severe Social, Emotional, and Mental Health (SEMH) needs.</w:t>
      </w:r>
    </w:p>
    <w:p w14:paraId="0FE4C930" w14:textId="77777777" w:rsidR="00F77CC6" w:rsidRPr="0061101B" w:rsidRDefault="00F77CC6" w:rsidP="00F77CC6">
      <w:pPr>
        <w:spacing w:after="0" w:line="259" w:lineRule="auto"/>
        <w:ind w:left="144" w:right="0" w:firstLine="0"/>
        <w:jc w:val="both"/>
        <w:rPr>
          <w:rFonts w:ascii="Arial" w:hAnsi="Arial" w:cs="Arial"/>
        </w:rPr>
      </w:pPr>
    </w:p>
    <w:p w14:paraId="79EC73A8" w14:textId="77777777" w:rsidR="00CB5CD3" w:rsidRPr="0061101B" w:rsidRDefault="008F7CE0" w:rsidP="00F77CC6">
      <w:pPr>
        <w:ind w:right="420"/>
        <w:jc w:val="both"/>
        <w:rPr>
          <w:rFonts w:ascii="Arial" w:hAnsi="Arial" w:cs="Arial"/>
        </w:rPr>
      </w:pPr>
      <w:r w:rsidRPr="0061101B">
        <w:rPr>
          <w:rFonts w:ascii="Arial" w:hAnsi="Arial" w:cs="Arial"/>
        </w:rPr>
        <w:t xml:space="preserve">We understand the devastating and lasting effect being bullied can have on some pupils and we will deal with all incidents equally seriously, quickly and effectively, whether it has taken place in or outside of school. </w:t>
      </w:r>
    </w:p>
    <w:p w14:paraId="7F1DDF66"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3810577F" w14:textId="6B4ADEDC" w:rsidR="00CB5CD3" w:rsidRPr="0061101B" w:rsidRDefault="008F7CE0" w:rsidP="00F77CC6">
      <w:pPr>
        <w:ind w:right="420"/>
        <w:jc w:val="both"/>
        <w:rPr>
          <w:rFonts w:ascii="Arial" w:hAnsi="Arial" w:cs="Arial"/>
        </w:rPr>
      </w:pPr>
      <w:r w:rsidRPr="0061101B">
        <w:rPr>
          <w:rFonts w:ascii="Arial" w:hAnsi="Arial" w:cs="Arial"/>
        </w:rPr>
        <w:t>Preventing and tackling bullying is part of our work to support pupils’ social and emotional development and part of our commitment to be</w:t>
      </w:r>
      <w:r w:rsidR="00F77CC6" w:rsidRPr="0061101B">
        <w:rPr>
          <w:rFonts w:ascii="Arial" w:hAnsi="Arial" w:cs="Arial"/>
        </w:rPr>
        <w:t>coming</w:t>
      </w:r>
      <w:r w:rsidRPr="0061101B">
        <w:rPr>
          <w:rFonts w:ascii="Arial" w:hAnsi="Arial" w:cs="Arial"/>
        </w:rPr>
        <w:t xml:space="preserve"> a healthy school. </w:t>
      </w:r>
    </w:p>
    <w:p w14:paraId="65F97E53"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2F70122A" w14:textId="77777777" w:rsidR="00CB5CD3" w:rsidRPr="0061101B" w:rsidRDefault="008F7CE0" w:rsidP="00F77CC6">
      <w:pPr>
        <w:ind w:right="420"/>
        <w:jc w:val="both"/>
        <w:rPr>
          <w:rFonts w:ascii="Arial" w:hAnsi="Arial" w:cs="Arial"/>
        </w:rPr>
      </w:pPr>
      <w:r w:rsidRPr="0061101B">
        <w:rPr>
          <w:rFonts w:ascii="Arial" w:hAnsi="Arial" w:cs="Arial"/>
        </w:rPr>
        <w:t xml:space="preserve">We aim to empower staff and pupils to be confident to recognise, interrupt and confront potential bullying situations.  </w:t>
      </w:r>
    </w:p>
    <w:p w14:paraId="7975B131"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331BA022" w14:textId="77777777" w:rsidR="00CB5CD3" w:rsidRPr="0092262A" w:rsidRDefault="008F7CE0" w:rsidP="0092262A">
      <w:pPr>
        <w:pStyle w:val="Heading1"/>
      </w:pPr>
      <w:r w:rsidRPr="0061101B">
        <w:t xml:space="preserve"> </w:t>
      </w:r>
      <w:bookmarkStart w:id="2" w:name="_Toc223518584"/>
      <w:r w:rsidRPr="0092262A">
        <w:t>School responsibilities</w:t>
      </w:r>
      <w:bookmarkEnd w:id="2"/>
      <w:r w:rsidRPr="0092262A">
        <w:t xml:space="preserve"> </w:t>
      </w:r>
    </w:p>
    <w:p w14:paraId="45DB1197"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b/>
        </w:rPr>
        <w:t xml:space="preserve"> </w:t>
      </w:r>
    </w:p>
    <w:p w14:paraId="003EB483" w14:textId="712C5B6C" w:rsidR="00CB5CD3" w:rsidRPr="0061101B" w:rsidRDefault="008F7CE0" w:rsidP="00617E3E">
      <w:pPr>
        <w:jc w:val="both"/>
        <w:rPr>
          <w:rFonts w:ascii="Arial" w:hAnsi="Arial" w:cs="Arial"/>
        </w:rPr>
      </w:pPr>
      <w:r w:rsidRPr="0061101B">
        <w:rPr>
          <w:rFonts w:ascii="Arial" w:hAnsi="Arial" w:cs="Arial"/>
        </w:rPr>
        <w:t xml:space="preserve">We are aware of our statutory responsibilities </w:t>
      </w:r>
      <w:r w:rsidR="00F77CC6" w:rsidRPr="0061101B">
        <w:rPr>
          <w:rFonts w:ascii="Arial" w:hAnsi="Arial" w:cs="Arial"/>
        </w:rPr>
        <w:t>in regard to</w:t>
      </w:r>
      <w:r w:rsidRPr="0061101B">
        <w:rPr>
          <w:rFonts w:ascii="Arial" w:hAnsi="Arial" w:cs="Arial"/>
        </w:rPr>
        <w:t xml:space="preserve"> preventing and tackling bullying as set out in  </w:t>
      </w:r>
    </w:p>
    <w:p w14:paraId="009FB33A" w14:textId="77777777" w:rsidR="00CB5CD3" w:rsidRPr="0061101B" w:rsidRDefault="008F7CE0" w:rsidP="00617E3E">
      <w:pPr>
        <w:jc w:val="both"/>
        <w:rPr>
          <w:rFonts w:ascii="Arial" w:hAnsi="Arial" w:cs="Arial"/>
        </w:rPr>
      </w:pPr>
      <w:r w:rsidRPr="0061101B">
        <w:rPr>
          <w:rFonts w:ascii="Arial" w:hAnsi="Arial" w:cs="Arial"/>
        </w:rPr>
        <w:t xml:space="preserve"> </w:t>
      </w:r>
    </w:p>
    <w:p w14:paraId="09AB5CF1" w14:textId="77777777" w:rsidR="00CB5CD3" w:rsidRPr="0061101B" w:rsidRDefault="008F7CE0" w:rsidP="0092262A">
      <w:pPr>
        <w:pStyle w:val="Heading2"/>
      </w:pPr>
      <w:r w:rsidRPr="0061101B">
        <w:lastRenderedPageBreak/>
        <w:tab/>
      </w:r>
      <w:bookmarkStart w:id="3" w:name="_Toc223518585"/>
      <w:r w:rsidRPr="0061101B">
        <w:t>(</w:t>
      </w:r>
      <w:proofErr w:type="spellStart"/>
      <w:r w:rsidRPr="0061101B">
        <w:t>i</w:t>
      </w:r>
      <w:proofErr w:type="spellEnd"/>
      <w:r w:rsidRPr="0061101B">
        <w:t>)</w:t>
      </w:r>
      <w:r w:rsidRPr="0061101B">
        <w:rPr>
          <w:rFonts w:eastAsia="Arial"/>
        </w:rPr>
        <w:t xml:space="preserve"> </w:t>
      </w:r>
      <w:r w:rsidRPr="0061101B">
        <w:rPr>
          <w:rFonts w:eastAsia="Arial"/>
        </w:rPr>
        <w:tab/>
      </w:r>
      <w:r w:rsidRPr="0061101B">
        <w:t>Section 89 of the Education and Inspections Act 2006:</w:t>
      </w:r>
      <w:bookmarkEnd w:id="3"/>
      <w:r w:rsidRPr="0061101B">
        <w:t xml:space="preserve">  </w:t>
      </w:r>
    </w:p>
    <w:p w14:paraId="566563E6" w14:textId="033308DE" w:rsidR="00617E3E" w:rsidRPr="0061101B" w:rsidRDefault="00617E3E" w:rsidP="00617E3E">
      <w:pPr>
        <w:jc w:val="both"/>
        <w:rPr>
          <w:rFonts w:ascii="Arial" w:hAnsi="Arial" w:cs="Arial"/>
        </w:rPr>
      </w:pPr>
      <w:r w:rsidRPr="0061101B">
        <w:rPr>
          <w:rFonts w:ascii="Arial" w:hAnsi="Arial" w:cs="Arial"/>
        </w:rPr>
        <w:t xml:space="preserve">Every school must have measures to encourage good behaviour and prevent all forms of bullying amongst pupils. These measures should be part of the school’s behaviour policy which must be communicated to all pupils, school staff and </w:t>
      </w:r>
      <w:proofErr w:type="gramStart"/>
      <w:r w:rsidRPr="0061101B">
        <w:rPr>
          <w:rFonts w:ascii="Arial" w:hAnsi="Arial" w:cs="Arial"/>
        </w:rPr>
        <w:t>parents;</w:t>
      </w:r>
      <w:proofErr w:type="gramEnd"/>
      <w:r w:rsidRPr="0061101B">
        <w:rPr>
          <w:rFonts w:ascii="Arial" w:hAnsi="Arial" w:cs="Arial"/>
        </w:rPr>
        <w:t xml:space="preserve">  </w:t>
      </w:r>
    </w:p>
    <w:p w14:paraId="45A9E31B" w14:textId="4514BADB" w:rsidR="00CB5CD3" w:rsidRPr="0061101B" w:rsidRDefault="00617E3E" w:rsidP="00617E3E">
      <w:pPr>
        <w:jc w:val="both"/>
        <w:rPr>
          <w:rFonts w:ascii="Arial" w:hAnsi="Arial" w:cs="Arial"/>
        </w:rPr>
      </w:pPr>
      <w:r w:rsidRPr="0061101B">
        <w:rPr>
          <w:rFonts w:ascii="Arial" w:hAnsi="Arial" w:cs="Arial"/>
        </w:rPr>
        <w:t>The headteacher may take disciplinary action for poor behaviour occurring off the school premises or outside the lawful control of school staff, where it is reasonable to do so. This includes incidents during travel to and from school, online behaviour, and in the wider community.</w:t>
      </w:r>
    </w:p>
    <w:p w14:paraId="0994C73D" w14:textId="77777777" w:rsidR="00617E3E" w:rsidRPr="0061101B" w:rsidRDefault="00617E3E" w:rsidP="00617E3E">
      <w:pPr>
        <w:jc w:val="both"/>
        <w:rPr>
          <w:rFonts w:ascii="Arial" w:hAnsi="Arial" w:cs="Arial"/>
        </w:rPr>
      </w:pPr>
    </w:p>
    <w:p w14:paraId="4DCAA54F" w14:textId="0841AE0A" w:rsidR="00617E3E" w:rsidRPr="0061101B" w:rsidRDefault="008F7CE0" w:rsidP="0092262A">
      <w:pPr>
        <w:pStyle w:val="Heading2"/>
      </w:pPr>
      <w:r w:rsidRPr="0061101B">
        <w:tab/>
      </w:r>
      <w:bookmarkStart w:id="4" w:name="_Toc223518586"/>
      <w:r w:rsidRPr="0061101B">
        <w:t>(ii)</w:t>
      </w:r>
      <w:r w:rsidRPr="0061101B">
        <w:rPr>
          <w:rFonts w:eastAsia="Arial"/>
        </w:rPr>
        <w:t xml:space="preserve"> </w:t>
      </w:r>
      <w:r w:rsidRPr="0061101B">
        <w:rPr>
          <w:rFonts w:eastAsia="Arial"/>
        </w:rPr>
        <w:tab/>
      </w:r>
      <w:r w:rsidRPr="0061101B">
        <w:t xml:space="preserve">Equality </w:t>
      </w:r>
      <w:r w:rsidR="00617E3E" w:rsidRPr="0061101B">
        <w:t>A</w:t>
      </w:r>
      <w:r w:rsidRPr="0061101B">
        <w:t>ct 2010</w:t>
      </w:r>
      <w:bookmarkEnd w:id="4"/>
      <w:r w:rsidRPr="0061101B">
        <w:t xml:space="preserve"> </w:t>
      </w:r>
    </w:p>
    <w:p w14:paraId="66CD0C52" w14:textId="06D0ECEE" w:rsidR="00617E3E" w:rsidRPr="0061101B" w:rsidRDefault="00617E3E" w:rsidP="00617E3E">
      <w:pPr>
        <w:jc w:val="both"/>
        <w:rPr>
          <w:rFonts w:ascii="Arial" w:hAnsi="Arial" w:cs="Arial"/>
        </w:rPr>
      </w:pPr>
      <w:r w:rsidRPr="0061101B">
        <w:rPr>
          <w:rFonts w:ascii="Arial" w:hAnsi="Arial" w:cs="Arial"/>
        </w:rPr>
        <w:t>As part of our responsibilities under the Public Sector Equality Duty (Equality Act 2010), we are committed to eliminating discrimination, harassment and victimisation, including addressing prejudice and prejudice-based bullying. This duty applies to the following protected characteristics: disability, sex, race, religion or belief, sexual orientation, gender reassignment, and pregnancy and maternity.</w:t>
      </w:r>
    </w:p>
    <w:p w14:paraId="1A4C6BDD"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03F9CD94" w14:textId="77777777" w:rsidR="00617E3E" w:rsidRPr="0061101B" w:rsidRDefault="00617E3E" w:rsidP="00F77CC6">
      <w:pPr>
        <w:spacing w:after="0" w:line="259" w:lineRule="auto"/>
        <w:ind w:left="144" w:right="0" w:firstLine="0"/>
        <w:jc w:val="both"/>
        <w:rPr>
          <w:rFonts w:ascii="Arial" w:hAnsi="Arial" w:cs="Arial"/>
        </w:rPr>
      </w:pPr>
    </w:p>
    <w:p w14:paraId="00D2BFC0" w14:textId="245D7A48" w:rsidR="00CB5CD3" w:rsidRPr="0061101B" w:rsidRDefault="008F7CE0" w:rsidP="00F77CC6">
      <w:pPr>
        <w:ind w:right="420"/>
        <w:jc w:val="both"/>
        <w:rPr>
          <w:rFonts w:ascii="Arial" w:hAnsi="Arial" w:cs="Arial"/>
        </w:rPr>
      </w:pPr>
      <w:r w:rsidRPr="0061101B">
        <w:rPr>
          <w:rFonts w:ascii="Arial" w:hAnsi="Arial" w:cs="Arial"/>
        </w:rPr>
        <w:t>We take our responsibility for meeting the Public Sector Equality Duty (Equality Act 2010) seriously and take active steps to</w:t>
      </w:r>
      <w:r w:rsidR="00617E3E" w:rsidRPr="0061101B">
        <w:rPr>
          <w:rFonts w:ascii="Arial" w:hAnsi="Arial" w:cs="Arial"/>
        </w:rPr>
        <w:t xml:space="preserve">: </w:t>
      </w:r>
      <w:r w:rsidRPr="0061101B">
        <w:rPr>
          <w:rFonts w:ascii="Arial" w:hAnsi="Arial" w:cs="Arial"/>
        </w:rPr>
        <w:t xml:space="preserve">  </w:t>
      </w:r>
    </w:p>
    <w:p w14:paraId="3012E0A6" w14:textId="77777777" w:rsidR="00CB5CD3" w:rsidRPr="0061101B" w:rsidRDefault="008F7CE0" w:rsidP="00F77CC6">
      <w:pPr>
        <w:ind w:right="420"/>
        <w:jc w:val="both"/>
        <w:rPr>
          <w:rFonts w:ascii="Arial" w:hAnsi="Arial" w:cs="Arial"/>
        </w:rPr>
      </w:pPr>
      <w:r w:rsidRPr="0061101B">
        <w:rPr>
          <w:rFonts w:ascii="Arial" w:hAnsi="Arial" w:cs="Arial"/>
        </w:rPr>
        <w:t xml:space="preserve">-eliminate unlawful discrimination, harassment, victimisation  </w:t>
      </w:r>
    </w:p>
    <w:p w14:paraId="5F41071D" w14:textId="77777777" w:rsidR="00CB5CD3" w:rsidRPr="0061101B" w:rsidRDefault="008F7CE0" w:rsidP="00F77CC6">
      <w:pPr>
        <w:ind w:right="420"/>
        <w:jc w:val="both"/>
        <w:rPr>
          <w:rFonts w:ascii="Arial" w:hAnsi="Arial" w:cs="Arial"/>
        </w:rPr>
      </w:pPr>
      <w:r w:rsidRPr="0061101B">
        <w:rPr>
          <w:rFonts w:ascii="Arial" w:hAnsi="Arial" w:cs="Arial"/>
        </w:rPr>
        <w:t xml:space="preserve">-advance equality of opportunity between people who share a protected characteristic and people who do not share </w:t>
      </w:r>
      <w:proofErr w:type="gramStart"/>
      <w:r w:rsidRPr="0061101B">
        <w:rPr>
          <w:rFonts w:ascii="Arial" w:hAnsi="Arial" w:cs="Arial"/>
        </w:rPr>
        <w:t>it;</w:t>
      </w:r>
      <w:proofErr w:type="gramEnd"/>
      <w:r w:rsidRPr="0061101B">
        <w:rPr>
          <w:rFonts w:ascii="Arial" w:hAnsi="Arial" w:cs="Arial"/>
        </w:rPr>
        <w:t xml:space="preserve"> </w:t>
      </w:r>
    </w:p>
    <w:p w14:paraId="5CBABB76" w14:textId="77777777" w:rsidR="00CB5CD3" w:rsidRPr="0061101B" w:rsidRDefault="008F7CE0" w:rsidP="00F77CC6">
      <w:pPr>
        <w:ind w:right="420"/>
        <w:jc w:val="both"/>
        <w:rPr>
          <w:rFonts w:ascii="Arial" w:hAnsi="Arial" w:cs="Arial"/>
        </w:rPr>
      </w:pPr>
      <w:r w:rsidRPr="0061101B">
        <w:rPr>
          <w:rFonts w:ascii="Arial" w:hAnsi="Arial" w:cs="Arial"/>
        </w:rPr>
        <w:t xml:space="preserve">-foster good relations between people who share a protected characteristic and people who do not share it. </w:t>
      </w:r>
    </w:p>
    <w:p w14:paraId="02B690D0" w14:textId="77777777" w:rsidR="00CB5CD3" w:rsidRPr="0061101B" w:rsidRDefault="008F7CE0" w:rsidP="00F77CC6">
      <w:pPr>
        <w:spacing w:after="45" w:line="259" w:lineRule="auto"/>
        <w:ind w:left="144" w:right="0" w:firstLine="0"/>
        <w:jc w:val="both"/>
        <w:rPr>
          <w:rFonts w:ascii="Arial" w:hAnsi="Arial" w:cs="Arial"/>
          <w:b/>
          <w:bCs/>
          <w:iCs/>
        </w:rPr>
      </w:pPr>
      <w:r w:rsidRPr="0061101B">
        <w:rPr>
          <w:rFonts w:ascii="Arial" w:hAnsi="Arial" w:cs="Arial"/>
        </w:rPr>
        <w:t xml:space="preserve"> </w:t>
      </w:r>
    </w:p>
    <w:p w14:paraId="30DE211A" w14:textId="77777777" w:rsidR="00CB5CD3" w:rsidRPr="0092262A" w:rsidRDefault="008F7CE0" w:rsidP="0092262A">
      <w:pPr>
        <w:pStyle w:val="Heading2"/>
      </w:pPr>
      <w:r w:rsidRPr="0092262A">
        <w:tab/>
      </w:r>
      <w:bookmarkStart w:id="5" w:name="_Toc223518587"/>
      <w:r w:rsidRPr="0092262A">
        <w:t xml:space="preserve">(iii) </w:t>
      </w:r>
      <w:r w:rsidRPr="0092262A">
        <w:tab/>
        <w:t>Safeguarding children and young people-Children Act 1989</w:t>
      </w:r>
      <w:bookmarkEnd w:id="5"/>
      <w:r w:rsidRPr="0092262A">
        <w:t xml:space="preserve"> </w:t>
      </w:r>
    </w:p>
    <w:p w14:paraId="7CA0AC7C" w14:textId="04C9539A" w:rsidR="00EB0A95" w:rsidRPr="0061101B" w:rsidRDefault="00EB0A95" w:rsidP="00EB0A95">
      <w:pPr>
        <w:ind w:left="850" w:right="420" w:firstLine="0"/>
        <w:jc w:val="both"/>
        <w:rPr>
          <w:rFonts w:ascii="Arial" w:hAnsi="Arial" w:cs="Arial"/>
        </w:rPr>
      </w:pPr>
      <w:r w:rsidRPr="0061101B">
        <w:rPr>
          <w:rFonts w:ascii="Arial" w:hAnsi="Arial" w:cs="Arial"/>
        </w:rPr>
        <w:t>A bullying incident will be treated as a child protection concern if there is reasonable cause to suspect that a child is suffering, or is likely to suffer, significant harm. In such cases, school staff will follow the school’s safeguarding procedures and report concerns to Camden Local Authority’s safeguarding team.</w:t>
      </w:r>
    </w:p>
    <w:p w14:paraId="6B1D5E76" w14:textId="56F4B4CF" w:rsidR="00EB0A95" w:rsidRPr="0061101B" w:rsidRDefault="00EB0A95" w:rsidP="00EB0A95">
      <w:pPr>
        <w:ind w:left="850" w:right="420" w:firstLine="0"/>
        <w:jc w:val="both"/>
        <w:rPr>
          <w:rFonts w:ascii="Arial" w:hAnsi="Arial" w:cs="Arial"/>
        </w:rPr>
      </w:pPr>
      <w:r w:rsidRPr="0061101B">
        <w:rPr>
          <w:rFonts w:ascii="Arial" w:hAnsi="Arial" w:cs="Arial"/>
        </w:rPr>
        <w:t>Even when a bullying incident does not meet the threshold for a safeguarding referral, the school will draw on appropriate external support services to support the pupil who has been bullied and to help address any underlying needs or circumstances that may have contributed to bullying behaviour.</w:t>
      </w:r>
    </w:p>
    <w:p w14:paraId="3A822961" w14:textId="77777777" w:rsidR="00CB5CD3" w:rsidRPr="0061101B" w:rsidRDefault="008F7CE0" w:rsidP="00F77CC6">
      <w:pPr>
        <w:spacing w:after="6" w:line="259" w:lineRule="auto"/>
        <w:ind w:left="144" w:right="0" w:firstLine="0"/>
        <w:jc w:val="both"/>
        <w:rPr>
          <w:rFonts w:ascii="Arial" w:hAnsi="Arial" w:cs="Arial"/>
        </w:rPr>
      </w:pPr>
      <w:r w:rsidRPr="0061101B">
        <w:rPr>
          <w:rFonts w:ascii="Arial" w:hAnsi="Arial" w:cs="Arial"/>
        </w:rPr>
        <w:t xml:space="preserve"> </w:t>
      </w:r>
    </w:p>
    <w:p w14:paraId="5AC5FECA" w14:textId="77777777" w:rsidR="00EB0A95" w:rsidRPr="0092262A" w:rsidRDefault="008F7CE0" w:rsidP="0092262A">
      <w:pPr>
        <w:pStyle w:val="Heading2"/>
      </w:pPr>
      <w:r w:rsidRPr="0061101B">
        <w:tab/>
      </w:r>
      <w:r w:rsidRPr="0092262A">
        <w:t xml:space="preserve"> </w:t>
      </w:r>
      <w:bookmarkStart w:id="6" w:name="_Toc223518588"/>
      <w:r w:rsidR="00EB0A95" w:rsidRPr="0092262A">
        <w:t>(iv)                      Criminal Law</w:t>
      </w:r>
      <w:bookmarkEnd w:id="6"/>
    </w:p>
    <w:p w14:paraId="12A76291" w14:textId="77777777" w:rsidR="00374B92" w:rsidRPr="0061101B" w:rsidRDefault="00374B92" w:rsidP="00374B92">
      <w:pPr>
        <w:rPr>
          <w:rFonts w:ascii="Arial" w:hAnsi="Arial" w:cs="Arial"/>
        </w:rPr>
      </w:pPr>
    </w:p>
    <w:p w14:paraId="2B6F25D4" w14:textId="77777777" w:rsidR="00EB0A95" w:rsidRPr="0061101B" w:rsidRDefault="00EB0A95" w:rsidP="00EB0A95">
      <w:pPr>
        <w:pStyle w:val="Heading2"/>
        <w:tabs>
          <w:tab w:val="center" w:pos="663"/>
          <w:tab w:val="center" w:pos="1868"/>
        </w:tabs>
        <w:rPr>
          <w:rFonts w:cs="Arial"/>
          <w:i w:val="0"/>
          <w:iCs/>
        </w:rPr>
      </w:pPr>
      <w:bookmarkStart w:id="7" w:name="_Toc223518589"/>
      <w:r w:rsidRPr="0061101B">
        <w:rPr>
          <w:rFonts w:cs="Arial"/>
          <w:i w:val="0"/>
          <w:iCs/>
        </w:rPr>
        <w:t>While bullying itself is not a specific criminal offence, some behaviours associated with bullying may be considered criminal acts. For example, under the Malicious Communications Act 1988, it is an offence to send an electronic communication with the intent to cause distress or anxiety, or to convey messages that are indecent, grossly offensive, threatening, or knowingly false.</w:t>
      </w:r>
      <w:bookmarkEnd w:id="7"/>
    </w:p>
    <w:p w14:paraId="65BE69C6" w14:textId="5CD67C65" w:rsidR="00CB5CD3" w:rsidRPr="0061101B" w:rsidRDefault="00EB0A95" w:rsidP="00EB0A95">
      <w:pPr>
        <w:pStyle w:val="Heading2"/>
        <w:tabs>
          <w:tab w:val="center" w:pos="663"/>
          <w:tab w:val="center" w:pos="1868"/>
        </w:tabs>
        <w:rPr>
          <w:rFonts w:cs="Arial"/>
          <w:i w:val="0"/>
          <w:iCs/>
        </w:rPr>
      </w:pPr>
      <w:bookmarkStart w:id="8" w:name="_Toc223518590"/>
      <w:r w:rsidRPr="0061101B">
        <w:rPr>
          <w:rFonts w:cs="Arial"/>
          <w:i w:val="0"/>
          <w:iCs/>
        </w:rPr>
        <w:t>Where school staff believe that a criminal offence may have been committed, they will seek advice and support from the police, in line with the school’s safeguarding procedures.</w:t>
      </w:r>
      <w:bookmarkEnd w:id="8"/>
    </w:p>
    <w:p w14:paraId="5D0FF6D7" w14:textId="77777777" w:rsidR="00374B92" w:rsidRPr="0061101B" w:rsidRDefault="008F7CE0" w:rsidP="00374B92">
      <w:pPr>
        <w:spacing w:after="7" w:line="259" w:lineRule="auto"/>
        <w:ind w:left="865" w:right="0" w:firstLine="0"/>
        <w:jc w:val="both"/>
        <w:rPr>
          <w:rFonts w:ascii="Arial" w:hAnsi="Arial" w:cs="Arial"/>
        </w:rPr>
      </w:pPr>
      <w:r w:rsidRPr="0061101B">
        <w:rPr>
          <w:rFonts w:ascii="Arial" w:hAnsi="Arial" w:cs="Arial"/>
        </w:rPr>
        <w:t xml:space="preserve"> </w:t>
      </w:r>
    </w:p>
    <w:p w14:paraId="185442BD" w14:textId="3DB8292A" w:rsidR="00CB5CD3" w:rsidRPr="0061101B" w:rsidRDefault="008F7CE0" w:rsidP="0092262A">
      <w:pPr>
        <w:pStyle w:val="Heading2"/>
      </w:pPr>
      <w:bookmarkStart w:id="9" w:name="_Toc223518591"/>
      <w:r w:rsidRPr="0061101B">
        <w:t>(v)</w:t>
      </w:r>
      <w:r w:rsidRPr="0061101B">
        <w:rPr>
          <w:rFonts w:eastAsia="Arial"/>
        </w:rPr>
        <w:t xml:space="preserve"> </w:t>
      </w:r>
      <w:r w:rsidRPr="0061101B">
        <w:rPr>
          <w:rFonts w:eastAsia="Arial"/>
        </w:rPr>
        <w:tab/>
      </w:r>
      <w:r w:rsidRPr="0061101B">
        <w:t>Bullying outside school premises</w:t>
      </w:r>
      <w:bookmarkEnd w:id="9"/>
      <w:r w:rsidRPr="0061101B">
        <w:t xml:space="preserve">  </w:t>
      </w:r>
    </w:p>
    <w:p w14:paraId="68839F4A" w14:textId="77777777" w:rsidR="00374B92" w:rsidRPr="0061101B" w:rsidRDefault="00374B92" w:rsidP="00374B92">
      <w:pPr>
        <w:rPr>
          <w:rFonts w:ascii="Arial" w:hAnsi="Arial" w:cs="Arial"/>
        </w:rPr>
      </w:pPr>
    </w:p>
    <w:p w14:paraId="21819958" w14:textId="39357B54" w:rsidR="00374B92" w:rsidRPr="0061101B" w:rsidRDefault="00374B92" w:rsidP="00F77CC6">
      <w:pPr>
        <w:numPr>
          <w:ilvl w:val="0"/>
          <w:numId w:val="4"/>
        </w:numPr>
        <w:spacing w:after="68"/>
        <w:ind w:right="420" w:hanging="370"/>
        <w:jc w:val="both"/>
        <w:rPr>
          <w:rFonts w:ascii="Arial" w:hAnsi="Arial" w:cs="Arial"/>
        </w:rPr>
      </w:pPr>
      <w:r w:rsidRPr="0061101B">
        <w:rPr>
          <w:rFonts w:ascii="Arial" w:hAnsi="Arial" w:cs="Arial"/>
        </w:rPr>
        <w:t>Headteachers have a specific legal power to respond to incidents of inappropriate or harmful behaviour that occur outside of the school premises, even when pupils are not under the direct supervision of school staff.</w:t>
      </w:r>
    </w:p>
    <w:p w14:paraId="1E73FCBB" w14:textId="1A11F400" w:rsidR="00CB5CD3" w:rsidRPr="0061101B" w:rsidRDefault="008F7CE0" w:rsidP="00F77CC6">
      <w:pPr>
        <w:numPr>
          <w:ilvl w:val="0"/>
          <w:numId w:val="4"/>
        </w:numPr>
        <w:spacing w:after="68"/>
        <w:ind w:right="420" w:hanging="370"/>
        <w:jc w:val="both"/>
        <w:rPr>
          <w:rFonts w:ascii="Arial" w:hAnsi="Arial" w:cs="Arial"/>
        </w:rPr>
      </w:pPr>
      <w:r w:rsidRPr="0061101B">
        <w:rPr>
          <w:rFonts w:ascii="Arial" w:hAnsi="Arial" w:cs="Arial"/>
        </w:rPr>
        <w:lastRenderedPageBreak/>
        <w:t>This could relate to bullying incidents occurring anywhere off the school premises, such as on school or public transport or outside local shops</w:t>
      </w:r>
      <w:r w:rsidR="00374B92" w:rsidRPr="0061101B">
        <w:rPr>
          <w:rFonts w:ascii="Arial" w:hAnsi="Arial" w:cs="Arial"/>
        </w:rPr>
        <w:t xml:space="preserve">. </w:t>
      </w:r>
    </w:p>
    <w:p w14:paraId="62B35EE2" w14:textId="77777777" w:rsidR="00CB5CD3" w:rsidRPr="0061101B" w:rsidRDefault="008F7CE0" w:rsidP="00F77CC6">
      <w:pPr>
        <w:numPr>
          <w:ilvl w:val="0"/>
          <w:numId w:val="4"/>
        </w:numPr>
        <w:spacing w:after="68"/>
        <w:ind w:right="420" w:hanging="370"/>
        <w:jc w:val="both"/>
        <w:rPr>
          <w:rFonts w:ascii="Arial" w:hAnsi="Arial" w:cs="Arial"/>
        </w:rPr>
      </w:pPr>
      <w:r w:rsidRPr="0061101B">
        <w:rPr>
          <w:rFonts w:ascii="Arial" w:hAnsi="Arial" w:cs="Arial"/>
        </w:rPr>
        <w:t xml:space="preserve">Where bullying outside school is reported to school staff, it should be investigated and acted on. </w:t>
      </w:r>
    </w:p>
    <w:p w14:paraId="164BF2D9" w14:textId="71665110" w:rsidR="00CB5CD3" w:rsidRPr="0061101B" w:rsidRDefault="008F7CE0" w:rsidP="00F77CC6">
      <w:pPr>
        <w:numPr>
          <w:ilvl w:val="0"/>
          <w:numId w:val="4"/>
        </w:numPr>
        <w:spacing w:after="69"/>
        <w:ind w:right="420" w:hanging="370"/>
        <w:jc w:val="both"/>
        <w:rPr>
          <w:rFonts w:ascii="Arial" w:hAnsi="Arial" w:cs="Arial"/>
        </w:rPr>
      </w:pPr>
      <w:r w:rsidRPr="0061101B">
        <w:rPr>
          <w:rFonts w:ascii="Arial" w:hAnsi="Arial" w:cs="Arial"/>
        </w:rPr>
        <w:t>The headteacher should also consider whether it is appropriate to notify the police or local authority</w:t>
      </w:r>
      <w:r w:rsidR="00374B92" w:rsidRPr="0061101B">
        <w:rPr>
          <w:rFonts w:ascii="Arial" w:hAnsi="Arial" w:cs="Arial"/>
        </w:rPr>
        <w:t>.</w:t>
      </w:r>
    </w:p>
    <w:p w14:paraId="7AB03423"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If the misbehaviour could be criminal or poses a serious threat to a member of the public, the police should always be informed.  </w:t>
      </w:r>
    </w:p>
    <w:p w14:paraId="54CD2397" w14:textId="77777777" w:rsidR="00CB5CD3" w:rsidRPr="0061101B" w:rsidRDefault="008F7CE0" w:rsidP="00F77CC6">
      <w:pPr>
        <w:spacing w:after="11" w:line="259" w:lineRule="auto"/>
        <w:ind w:left="865" w:right="0" w:firstLine="0"/>
        <w:jc w:val="both"/>
        <w:rPr>
          <w:rFonts w:ascii="Arial" w:hAnsi="Arial" w:cs="Arial"/>
        </w:rPr>
      </w:pPr>
      <w:r w:rsidRPr="0061101B">
        <w:rPr>
          <w:rFonts w:ascii="Arial" w:hAnsi="Arial" w:cs="Arial"/>
        </w:rPr>
        <w:t xml:space="preserve"> </w:t>
      </w:r>
    </w:p>
    <w:p w14:paraId="5CDB41E1" w14:textId="77777777" w:rsidR="00CB5CD3" w:rsidRPr="0061101B" w:rsidRDefault="008F7CE0" w:rsidP="0092262A">
      <w:pPr>
        <w:pStyle w:val="Heading2"/>
      </w:pPr>
      <w:bookmarkStart w:id="10" w:name="_Toc223518592"/>
      <w:r w:rsidRPr="0061101B">
        <w:t>Roles and responsibilities of staff:</w:t>
      </w:r>
      <w:bookmarkEnd w:id="10"/>
      <w:r w:rsidRPr="0061101B">
        <w:t xml:space="preserve"> </w:t>
      </w:r>
    </w:p>
    <w:p w14:paraId="627B2F66" w14:textId="77777777" w:rsidR="00CB5CD3" w:rsidRPr="0061101B" w:rsidRDefault="008F7CE0" w:rsidP="00F77CC6">
      <w:pPr>
        <w:spacing w:line="259" w:lineRule="auto"/>
        <w:ind w:left="144" w:right="0" w:firstLine="0"/>
        <w:jc w:val="both"/>
        <w:rPr>
          <w:rFonts w:ascii="Arial" w:hAnsi="Arial" w:cs="Arial"/>
        </w:rPr>
      </w:pPr>
      <w:r w:rsidRPr="0061101B">
        <w:rPr>
          <w:rFonts w:ascii="Arial" w:hAnsi="Arial" w:cs="Arial"/>
          <w:b/>
        </w:rPr>
        <w:t xml:space="preserve"> </w:t>
      </w:r>
    </w:p>
    <w:p w14:paraId="2AD65404" w14:textId="29DBF874" w:rsidR="00CB5CD3" w:rsidRPr="0061101B" w:rsidRDefault="00F77CC6" w:rsidP="00F77CC6">
      <w:pPr>
        <w:ind w:right="420"/>
        <w:jc w:val="both"/>
        <w:rPr>
          <w:rFonts w:ascii="Arial" w:hAnsi="Arial" w:cs="Arial"/>
        </w:rPr>
      </w:pPr>
      <w:r w:rsidRPr="0061101B">
        <w:rPr>
          <w:rFonts w:ascii="Arial" w:hAnsi="Arial" w:cs="Arial"/>
        </w:rPr>
        <w:t xml:space="preserve">The Senior Leadership </w:t>
      </w:r>
      <w:r w:rsidR="008F7CE0" w:rsidRPr="0061101B">
        <w:rPr>
          <w:rFonts w:ascii="Arial" w:hAnsi="Arial" w:cs="Arial"/>
        </w:rPr>
        <w:t>Team</w:t>
      </w:r>
      <w:r w:rsidR="008F7CE0" w:rsidRPr="0061101B">
        <w:rPr>
          <w:rFonts w:ascii="Arial" w:hAnsi="Arial" w:cs="Arial"/>
          <w:i/>
        </w:rPr>
        <w:t xml:space="preserve"> </w:t>
      </w:r>
      <w:r w:rsidR="008F7CE0" w:rsidRPr="0061101B">
        <w:rPr>
          <w:rFonts w:ascii="Arial" w:hAnsi="Arial" w:cs="Arial"/>
        </w:rPr>
        <w:t xml:space="preserve">will: </w:t>
      </w:r>
    </w:p>
    <w:p w14:paraId="7B61EFDF" w14:textId="77777777" w:rsidR="00CB5CD3" w:rsidRPr="0061101B" w:rsidRDefault="008F7CE0" w:rsidP="00F77CC6">
      <w:pPr>
        <w:spacing w:after="21" w:line="259" w:lineRule="auto"/>
        <w:ind w:left="144" w:right="0" w:firstLine="0"/>
        <w:jc w:val="both"/>
        <w:rPr>
          <w:rFonts w:ascii="Arial" w:hAnsi="Arial" w:cs="Arial"/>
        </w:rPr>
      </w:pPr>
      <w:r w:rsidRPr="0061101B">
        <w:rPr>
          <w:rFonts w:ascii="Arial" w:hAnsi="Arial" w:cs="Arial"/>
        </w:rPr>
        <w:t xml:space="preserve"> </w:t>
      </w:r>
    </w:p>
    <w:p w14:paraId="773C36B8"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Ensure that the policy is implemented and reviewed regularly  </w:t>
      </w:r>
    </w:p>
    <w:p w14:paraId="5C0C22A9" w14:textId="1DBF5540"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Provide a regular report of incidents of bullying to the Steering </w:t>
      </w:r>
      <w:r w:rsidR="00F77CC6" w:rsidRPr="0061101B">
        <w:rPr>
          <w:rFonts w:ascii="Arial" w:hAnsi="Arial" w:cs="Arial"/>
        </w:rPr>
        <w:t xml:space="preserve">Committee </w:t>
      </w:r>
      <w:r w:rsidRPr="0061101B">
        <w:rPr>
          <w:rFonts w:ascii="Arial" w:hAnsi="Arial" w:cs="Arial"/>
        </w:rPr>
        <w:t xml:space="preserve">  </w:t>
      </w:r>
    </w:p>
    <w:p w14:paraId="589A83EF"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Monitor bullying and harassment of pupils in terms of difference and diversity (i.e. </w:t>
      </w:r>
    </w:p>
    <w:p w14:paraId="3AC46029" w14:textId="77777777" w:rsidR="00CB5CD3" w:rsidRPr="0061101B" w:rsidRDefault="008F7CE0" w:rsidP="00F77CC6">
      <w:pPr>
        <w:ind w:left="875" w:right="420"/>
        <w:jc w:val="both"/>
        <w:rPr>
          <w:rFonts w:ascii="Arial" w:hAnsi="Arial" w:cs="Arial"/>
        </w:rPr>
      </w:pPr>
      <w:r w:rsidRPr="0061101B">
        <w:rPr>
          <w:rFonts w:ascii="Arial" w:hAnsi="Arial" w:cs="Arial"/>
        </w:rPr>
        <w:t xml:space="preserve">different groups) and take action if there is a cause for concern </w:t>
      </w:r>
    </w:p>
    <w:p w14:paraId="1AA9D3CC"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Provide a report on the effectiveness of the anti-bullying policy  </w:t>
      </w:r>
    </w:p>
    <w:p w14:paraId="002EF6DB" w14:textId="77777777" w:rsidR="00CB5CD3" w:rsidRPr="0061101B" w:rsidRDefault="008F7CE0" w:rsidP="00F77CC6">
      <w:pPr>
        <w:numPr>
          <w:ilvl w:val="0"/>
          <w:numId w:val="4"/>
        </w:numPr>
        <w:spacing w:after="37"/>
        <w:ind w:right="420" w:hanging="370"/>
        <w:jc w:val="both"/>
        <w:rPr>
          <w:rFonts w:ascii="Arial" w:hAnsi="Arial" w:cs="Arial"/>
        </w:rPr>
      </w:pPr>
      <w:r w:rsidRPr="0061101B">
        <w:rPr>
          <w:rFonts w:ascii="Arial" w:hAnsi="Arial" w:cs="Arial"/>
        </w:rPr>
        <w:t xml:space="preserve">Ensure the policy is regularly publicised to the whole school community and the message that bullying is not accepted is reinforced through whole school activities and information </w:t>
      </w:r>
    </w:p>
    <w:p w14:paraId="24C0D673" w14:textId="77777777" w:rsidR="00CB5CD3" w:rsidRPr="0061101B" w:rsidRDefault="008F7CE0" w:rsidP="00F77CC6">
      <w:pPr>
        <w:numPr>
          <w:ilvl w:val="0"/>
          <w:numId w:val="4"/>
        </w:numPr>
        <w:spacing w:after="38"/>
        <w:ind w:right="420" w:hanging="370"/>
        <w:jc w:val="both"/>
        <w:rPr>
          <w:rFonts w:ascii="Arial" w:hAnsi="Arial" w:cs="Arial"/>
        </w:rPr>
      </w:pPr>
      <w:r w:rsidRPr="0061101B">
        <w:rPr>
          <w:rFonts w:ascii="Arial" w:hAnsi="Arial" w:cs="Arial"/>
        </w:rPr>
        <w:t xml:space="preserve">Ensure that all staff receive sufficient training to be equipped to identify and deal with bullying </w:t>
      </w:r>
    </w:p>
    <w:p w14:paraId="14EFB7AC" w14:textId="3C19E8BD" w:rsidR="00CB5CD3" w:rsidRPr="0061101B" w:rsidRDefault="008F7CE0" w:rsidP="00F77CC6">
      <w:pPr>
        <w:numPr>
          <w:ilvl w:val="0"/>
          <w:numId w:val="4"/>
        </w:numPr>
        <w:spacing w:after="37"/>
        <w:ind w:right="420" w:hanging="370"/>
        <w:jc w:val="both"/>
        <w:rPr>
          <w:rFonts w:ascii="Arial" w:hAnsi="Arial" w:cs="Arial"/>
        </w:rPr>
      </w:pPr>
      <w:r w:rsidRPr="0061101B">
        <w:rPr>
          <w:rFonts w:ascii="Arial" w:hAnsi="Arial" w:cs="Arial"/>
        </w:rPr>
        <w:t xml:space="preserve">Ensure that the curriculum design and content </w:t>
      </w:r>
      <w:r w:rsidR="00F77CC6" w:rsidRPr="0061101B">
        <w:rPr>
          <w:rFonts w:ascii="Arial" w:hAnsi="Arial" w:cs="Arial"/>
        </w:rPr>
        <w:t>address</w:t>
      </w:r>
      <w:r w:rsidRPr="0061101B">
        <w:rPr>
          <w:rFonts w:ascii="Arial" w:hAnsi="Arial" w:cs="Arial"/>
        </w:rPr>
        <w:t xml:space="preserve"> the development of an anti-bullying culture  </w:t>
      </w:r>
    </w:p>
    <w:p w14:paraId="4B6604B2" w14:textId="77777777" w:rsidR="00CB5CD3" w:rsidRPr="0061101B" w:rsidRDefault="008F7CE0" w:rsidP="00F77CC6">
      <w:pPr>
        <w:numPr>
          <w:ilvl w:val="0"/>
          <w:numId w:val="4"/>
        </w:numPr>
        <w:spacing w:after="37"/>
        <w:ind w:right="420" w:hanging="370"/>
        <w:jc w:val="both"/>
        <w:rPr>
          <w:rFonts w:ascii="Arial" w:hAnsi="Arial" w:cs="Arial"/>
        </w:rPr>
      </w:pPr>
      <w:r w:rsidRPr="0061101B">
        <w:rPr>
          <w:rFonts w:ascii="Arial" w:hAnsi="Arial" w:cs="Arial"/>
        </w:rPr>
        <w:t xml:space="preserve">Ensure that PHSE lessons and activities support and develop an anti-bullying ethos in content and delivery  </w:t>
      </w:r>
    </w:p>
    <w:p w14:paraId="23CEF7E2"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Regularly review the policy in the light of incidents </w:t>
      </w:r>
    </w:p>
    <w:p w14:paraId="56085D0F"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Include regular updates to staff through the annual safeguarding training </w:t>
      </w:r>
    </w:p>
    <w:p w14:paraId="19E6FEFD"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Include information in the newsletter/on the website about what the school is doing to prevent and tackle bullying  </w:t>
      </w:r>
    </w:p>
    <w:p w14:paraId="4DD0F106" w14:textId="77777777" w:rsidR="00CB5CD3" w:rsidRPr="0061101B" w:rsidRDefault="008F7CE0" w:rsidP="00F77CC6">
      <w:pPr>
        <w:spacing w:after="0" w:line="259" w:lineRule="auto"/>
        <w:ind w:left="504" w:right="0" w:firstLine="0"/>
        <w:jc w:val="both"/>
        <w:rPr>
          <w:rFonts w:ascii="Arial" w:hAnsi="Arial" w:cs="Arial"/>
        </w:rPr>
      </w:pPr>
      <w:r w:rsidRPr="0061101B">
        <w:rPr>
          <w:rFonts w:ascii="Arial" w:hAnsi="Arial" w:cs="Arial"/>
        </w:rPr>
        <w:t xml:space="preserve">  </w:t>
      </w:r>
    </w:p>
    <w:p w14:paraId="63BB4719" w14:textId="3F5EF8B0" w:rsidR="00CB5CD3" w:rsidRPr="0061101B" w:rsidRDefault="008F7CE0" w:rsidP="00F77CC6">
      <w:pPr>
        <w:ind w:right="420"/>
        <w:jc w:val="both"/>
        <w:rPr>
          <w:rFonts w:ascii="Arial" w:hAnsi="Arial" w:cs="Arial"/>
        </w:rPr>
      </w:pPr>
      <w:r w:rsidRPr="0061101B">
        <w:rPr>
          <w:rFonts w:ascii="Arial" w:hAnsi="Arial" w:cs="Arial"/>
        </w:rPr>
        <w:t xml:space="preserve">The Steering </w:t>
      </w:r>
      <w:r w:rsidR="00F77CC6" w:rsidRPr="0061101B">
        <w:rPr>
          <w:rFonts w:ascii="Arial" w:hAnsi="Arial" w:cs="Arial"/>
        </w:rPr>
        <w:t>Committee</w:t>
      </w:r>
      <w:r w:rsidRPr="0061101B">
        <w:rPr>
          <w:rFonts w:ascii="Arial" w:hAnsi="Arial" w:cs="Arial"/>
        </w:rPr>
        <w:t xml:space="preserve"> will support the Operational Management in all attempts to address bullying effectively in Gloucester House.  </w:t>
      </w:r>
    </w:p>
    <w:p w14:paraId="22A374B5"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73C1096F" w14:textId="5848CBF2" w:rsidR="00CB5CD3" w:rsidRPr="0061101B" w:rsidRDefault="008F7CE0" w:rsidP="0092262A">
      <w:pPr>
        <w:pStyle w:val="Heading2"/>
      </w:pPr>
      <w:bookmarkStart w:id="11" w:name="_Toc223518593"/>
      <w:r w:rsidRPr="0061101B">
        <w:t xml:space="preserve">The Steering </w:t>
      </w:r>
      <w:r w:rsidR="00F77CC6" w:rsidRPr="0061101B">
        <w:t>Committee</w:t>
      </w:r>
      <w:r w:rsidRPr="0061101B">
        <w:t xml:space="preserve"> will:</w:t>
      </w:r>
      <w:bookmarkEnd w:id="11"/>
      <w:r w:rsidRPr="0061101B">
        <w:t xml:space="preserve"> </w:t>
      </w:r>
    </w:p>
    <w:p w14:paraId="4F93E4AE" w14:textId="77777777" w:rsidR="00CB5CD3" w:rsidRPr="0061101B" w:rsidRDefault="008F7CE0" w:rsidP="00F77CC6">
      <w:pPr>
        <w:spacing w:after="17" w:line="259" w:lineRule="auto"/>
        <w:ind w:left="144" w:right="0" w:firstLine="0"/>
        <w:jc w:val="both"/>
        <w:rPr>
          <w:rFonts w:ascii="Arial" w:hAnsi="Arial" w:cs="Arial"/>
        </w:rPr>
      </w:pPr>
      <w:r w:rsidRPr="0061101B">
        <w:rPr>
          <w:rFonts w:ascii="Arial" w:hAnsi="Arial" w:cs="Arial"/>
        </w:rPr>
        <w:t xml:space="preserve"> </w:t>
      </w:r>
    </w:p>
    <w:p w14:paraId="77B8BCB3" w14:textId="640308DA"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Require Gloucester House to keep accurate records of all incidents of bullying and report on them to the Steering </w:t>
      </w:r>
      <w:r w:rsidR="00F77CC6" w:rsidRPr="0061101B">
        <w:rPr>
          <w:rFonts w:ascii="Arial" w:hAnsi="Arial" w:cs="Arial"/>
        </w:rPr>
        <w:t>Committee</w:t>
      </w:r>
      <w:r w:rsidRPr="0061101B">
        <w:rPr>
          <w:rFonts w:ascii="Arial" w:hAnsi="Arial" w:cs="Arial"/>
        </w:rPr>
        <w:t xml:space="preserve"> on a termly basis. </w:t>
      </w:r>
    </w:p>
    <w:p w14:paraId="052C28E6" w14:textId="44D79E4C"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Require </w:t>
      </w:r>
      <w:r w:rsidR="00F77CC6" w:rsidRPr="0061101B">
        <w:rPr>
          <w:rFonts w:ascii="Arial" w:hAnsi="Arial" w:cs="Arial"/>
        </w:rPr>
        <w:t xml:space="preserve">SLT </w:t>
      </w:r>
      <w:r w:rsidRPr="0061101B">
        <w:rPr>
          <w:rFonts w:ascii="Arial" w:hAnsi="Arial" w:cs="Arial"/>
        </w:rPr>
        <w:t xml:space="preserve">to report annually to the </w:t>
      </w:r>
      <w:r w:rsidR="00F77CC6" w:rsidRPr="0061101B">
        <w:rPr>
          <w:rFonts w:ascii="Arial" w:hAnsi="Arial" w:cs="Arial"/>
        </w:rPr>
        <w:t>S</w:t>
      </w:r>
      <w:r w:rsidRPr="0061101B">
        <w:rPr>
          <w:rFonts w:ascii="Arial" w:hAnsi="Arial" w:cs="Arial"/>
        </w:rPr>
        <w:t xml:space="preserve">teering </w:t>
      </w:r>
      <w:r w:rsidR="00F77CC6" w:rsidRPr="0061101B">
        <w:rPr>
          <w:rFonts w:ascii="Arial" w:hAnsi="Arial" w:cs="Arial"/>
        </w:rPr>
        <w:t>Committee</w:t>
      </w:r>
      <w:r w:rsidRPr="0061101B">
        <w:rPr>
          <w:rFonts w:ascii="Arial" w:hAnsi="Arial" w:cs="Arial"/>
        </w:rPr>
        <w:t xml:space="preserve"> about the effectiveness of school anti-bullying strategies.  </w:t>
      </w:r>
    </w:p>
    <w:p w14:paraId="6029FA05" w14:textId="04442E0D" w:rsidR="00971AD8"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Notify the Headteacher of any request from a parent or carer to investigate incidents of bullying and ask the head teacher to conduct an investigation and report back to the Steering </w:t>
      </w:r>
      <w:r w:rsidR="00F77CC6" w:rsidRPr="0061101B">
        <w:rPr>
          <w:rFonts w:ascii="Arial" w:hAnsi="Arial" w:cs="Arial"/>
        </w:rPr>
        <w:t>Committee</w:t>
      </w:r>
      <w:r w:rsidR="000308AC" w:rsidRPr="0061101B">
        <w:rPr>
          <w:rFonts w:ascii="Arial" w:hAnsi="Arial" w:cs="Arial"/>
        </w:rPr>
        <w:t>.</w:t>
      </w:r>
    </w:p>
    <w:p w14:paraId="0A29BB6D" w14:textId="71DDAC5A"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The Steering Group will respond within ten days to the parent or carer and keep them regularly updated with regards to the investigation and, where possible, meet with the parent or carer to ensure they are satisfied with the outcome.  </w:t>
      </w:r>
    </w:p>
    <w:p w14:paraId="7E07FD17"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138559EA" w14:textId="77777777" w:rsidR="00CB5CD3" w:rsidRPr="0061101B" w:rsidRDefault="008F7CE0" w:rsidP="0092262A">
      <w:pPr>
        <w:pStyle w:val="Heading2"/>
      </w:pPr>
      <w:bookmarkStart w:id="12" w:name="_Toc223518594"/>
      <w:r w:rsidRPr="0061101B">
        <w:lastRenderedPageBreak/>
        <w:t>Key contacts</w:t>
      </w:r>
      <w:bookmarkEnd w:id="12"/>
      <w:r w:rsidRPr="0061101B">
        <w:t xml:space="preserve"> </w:t>
      </w:r>
    </w:p>
    <w:p w14:paraId="7DD7118A" w14:textId="75D9523A"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Staff responsible for bullying prevention (</w:t>
      </w:r>
      <w:r w:rsidR="000308AC" w:rsidRPr="0061101B">
        <w:rPr>
          <w:rFonts w:ascii="Arial" w:hAnsi="Arial" w:cs="Arial"/>
        </w:rPr>
        <w:t>SLT</w:t>
      </w:r>
      <w:r w:rsidR="00971AD8" w:rsidRPr="0061101B">
        <w:rPr>
          <w:rFonts w:ascii="Arial" w:hAnsi="Arial" w:cs="Arial"/>
        </w:rPr>
        <w:t>)</w:t>
      </w:r>
    </w:p>
    <w:p w14:paraId="3EC8C96D" w14:textId="546C3EEE"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Staff responsible for monitoring bullying incidents</w:t>
      </w:r>
      <w:r w:rsidR="00971AD8" w:rsidRPr="0061101B">
        <w:rPr>
          <w:rFonts w:ascii="Arial" w:hAnsi="Arial" w:cs="Arial"/>
        </w:rPr>
        <w:t xml:space="preserve"> (CL)</w:t>
      </w:r>
      <w:r w:rsidRPr="0061101B">
        <w:rPr>
          <w:rFonts w:ascii="Arial" w:hAnsi="Arial" w:cs="Arial"/>
        </w:rPr>
        <w:tab/>
        <w:t xml:space="preserve"> </w:t>
      </w:r>
      <w:r w:rsidRPr="0061101B">
        <w:rPr>
          <w:rFonts w:ascii="Arial" w:hAnsi="Arial" w:cs="Arial"/>
        </w:rPr>
        <w:tab/>
        <w:t xml:space="preserve"> </w:t>
      </w:r>
    </w:p>
    <w:p w14:paraId="37E442D3" w14:textId="7C28402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Lead Steering </w:t>
      </w:r>
      <w:r w:rsidR="00971AD8" w:rsidRPr="0061101B">
        <w:rPr>
          <w:rFonts w:ascii="Arial" w:hAnsi="Arial" w:cs="Arial"/>
        </w:rPr>
        <w:t>Committee</w:t>
      </w:r>
      <w:r w:rsidRPr="0061101B">
        <w:rPr>
          <w:rFonts w:ascii="Arial" w:hAnsi="Arial" w:cs="Arial"/>
        </w:rPr>
        <w:t xml:space="preserve"> member </w:t>
      </w:r>
      <w:r w:rsidR="00971AD8" w:rsidRPr="0061101B">
        <w:rPr>
          <w:rFonts w:ascii="Arial" w:hAnsi="Arial" w:cs="Arial"/>
        </w:rPr>
        <w:t xml:space="preserve">– Mark Freestone </w:t>
      </w:r>
    </w:p>
    <w:p w14:paraId="4AE46587" w14:textId="4112A757" w:rsidR="00CB5CD3" w:rsidRPr="0061101B" w:rsidRDefault="008F7CE0" w:rsidP="00F77CC6">
      <w:pPr>
        <w:numPr>
          <w:ilvl w:val="0"/>
          <w:numId w:val="4"/>
        </w:numPr>
        <w:spacing w:after="175"/>
        <w:ind w:right="420" w:hanging="370"/>
        <w:jc w:val="both"/>
        <w:rPr>
          <w:rFonts w:ascii="Arial" w:hAnsi="Arial" w:cs="Arial"/>
        </w:rPr>
      </w:pPr>
      <w:r w:rsidRPr="0061101B">
        <w:rPr>
          <w:rFonts w:ascii="Arial" w:hAnsi="Arial" w:cs="Arial"/>
        </w:rPr>
        <w:t>Online safety coordinator (</w:t>
      </w:r>
      <w:r w:rsidR="00971AD8" w:rsidRPr="0061101B">
        <w:rPr>
          <w:rFonts w:ascii="Arial" w:hAnsi="Arial" w:cs="Arial"/>
        </w:rPr>
        <w:t>HT</w:t>
      </w:r>
      <w:r w:rsidRPr="0061101B">
        <w:rPr>
          <w:rFonts w:ascii="Arial" w:hAnsi="Arial" w:cs="Arial"/>
        </w:rPr>
        <w:t xml:space="preserve">) </w:t>
      </w:r>
    </w:p>
    <w:p w14:paraId="3717D3D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2825E8B8" w14:textId="77777777" w:rsidR="00CB5CD3" w:rsidRPr="0061101B" w:rsidRDefault="008F7CE0" w:rsidP="0092262A">
      <w:pPr>
        <w:pStyle w:val="Heading2"/>
      </w:pPr>
      <w:bookmarkStart w:id="13" w:name="_Toc223518595"/>
      <w:r w:rsidRPr="0061101B">
        <w:t>Purpose of the policy:</w:t>
      </w:r>
      <w:bookmarkEnd w:id="13"/>
      <w:r w:rsidRPr="0061101B">
        <w:t xml:space="preserve"> </w:t>
      </w:r>
    </w:p>
    <w:p w14:paraId="515DB4FB" w14:textId="77777777" w:rsidR="00CB5CD3" w:rsidRPr="0061101B" w:rsidRDefault="008F7CE0" w:rsidP="00F77CC6">
      <w:pPr>
        <w:spacing w:after="37"/>
        <w:ind w:right="420"/>
        <w:jc w:val="both"/>
        <w:rPr>
          <w:rFonts w:ascii="Arial" w:hAnsi="Arial" w:cs="Arial"/>
        </w:rPr>
      </w:pPr>
      <w:r w:rsidRPr="0061101B">
        <w:rPr>
          <w:rFonts w:ascii="Arial" w:hAnsi="Arial" w:cs="Arial"/>
        </w:rPr>
        <w:t xml:space="preserve">This policy sets out Gloucester House’s approach to preventing and dealing with bullying that occurs between pupils: </w:t>
      </w:r>
    </w:p>
    <w:p w14:paraId="12F4EEBB"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On Gloucester House’s premises </w:t>
      </w:r>
    </w:p>
    <w:p w14:paraId="597744D6"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Near Gloucester House </w:t>
      </w:r>
    </w:p>
    <w:p w14:paraId="2E14BABF" w14:textId="020354D8" w:rsidR="00971AD8" w:rsidRPr="0061101B" w:rsidRDefault="00971AD8" w:rsidP="00F77CC6">
      <w:pPr>
        <w:numPr>
          <w:ilvl w:val="0"/>
          <w:numId w:val="4"/>
        </w:numPr>
        <w:ind w:right="420" w:hanging="370"/>
        <w:jc w:val="both"/>
        <w:rPr>
          <w:rFonts w:ascii="Arial" w:hAnsi="Arial" w:cs="Arial"/>
        </w:rPr>
      </w:pPr>
      <w:r w:rsidRPr="0061101B">
        <w:rPr>
          <w:rFonts w:ascii="Arial" w:hAnsi="Arial" w:cs="Arial"/>
        </w:rPr>
        <w:t xml:space="preserve">On trips </w:t>
      </w:r>
    </w:p>
    <w:p w14:paraId="4F98BBD4"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On the journey between Gloucester House and home </w:t>
      </w:r>
    </w:p>
    <w:p w14:paraId="316A980C"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Online or by text at Gloucester House or outside of school hours </w:t>
      </w:r>
    </w:p>
    <w:p w14:paraId="6157CAA4" w14:textId="77777777" w:rsidR="00CB5CD3" w:rsidRPr="0061101B" w:rsidRDefault="008F7CE0" w:rsidP="00F77CC6">
      <w:pPr>
        <w:spacing w:after="0" w:line="259" w:lineRule="auto"/>
        <w:ind w:left="504" w:right="0" w:firstLine="0"/>
        <w:jc w:val="both"/>
        <w:rPr>
          <w:rFonts w:ascii="Arial" w:hAnsi="Arial" w:cs="Arial"/>
        </w:rPr>
      </w:pPr>
      <w:r w:rsidRPr="0061101B">
        <w:rPr>
          <w:rFonts w:ascii="Arial" w:hAnsi="Arial" w:cs="Arial"/>
        </w:rPr>
        <w:t xml:space="preserve"> </w:t>
      </w:r>
    </w:p>
    <w:p w14:paraId="0005DDF5" w14:textId="77777777" w:rsidR="00CB5CD3" w:rsidRPr="0061101B" w:rsidRDefault="008F7CE0" w:rsidP="00F77CC6">
      <w:pPr>
        <w:spacing w:after="3" w:line="259" w:lineRule="auto"/>
        <w:ind w:left="139" w:right="0"/>
        <w:jc w:val="both"/>
        <w:rPr>
          <w:rFonts w:ascii="Arial" w:hAnsi="Arial" w:cs="Arial"/>
        </w:rPr>
      </w:pPr>
      <w:r w:rsidRPr="0061101B">
        <w:rPr>
          <w:rFonts w:ascii="Arial" w:hAnsi="Arial" w:cs="Arial"/>
          <w:b/>
        </w:rPr>
        <w:t>The policy aims to ensure that</w:t>
      </w:r>
      <w:r w:rsidRPr="0061101B">
        <w:rPr>
          <w:rFonts w:ascii="Arial" w:hAnsi="Arial" w:cs="Arial"/>
        </w:rPr>
        <w:t xml:space="preserve">: </w:t>
      </w:r>
    </w:p>
    <w:p w14:paraId="7C20B473" w14:textId="6A94A1C4" w:rsidR="00CB5CD3" w:rsidRPr="0061101B" w:rsidRDefault="008F7CE0" w:rsidP="00F77CC6">
      <w:pPr>
        <w:numPr>
          <w:ilvl w:val="0"/>
          <w:numId w:val="4"/>
        </w:numPr>
        <w:spacing w:after="37"/>
        <w:ind w:right="420" w:hanging="370"/>
        <w:jc w:val="both"/>
        <w:rPr>
          <w:rFonts w:ascii="Arial" w:hAnsi="Arial" w:cs="Arial"/>
        </w:rPr>
      </w:pPr>
      <w:r w:rsidRPr="0061101B">
        <w:rPr>
          <w:rFonts w:ascii="Arial" w:hAnsi="Arial" w:cs="Arial"/>
        </w:rPr>
        <w:t xml:space="preserve">All staff, teaching and non-teaching staff, members of the </w:t>
      </w:r>
      <w:r w:rsidR="00971AD8" w:rsidRPr="0061101B">
        <w:rPr>
          <w:rFonts w:ascii="Arial" w:hAnsi="Arial" w:cs="Arial"/>
        </w:rPr>
        <w:t>Steering Committee</w:t>
      </w:r>
      <w:r w:rsidRPr="0061101B">
        <w:rPr>
          <w:rFonts w:ascii="Arial" w:hAnsi="Arial" w:cs="Arial"/>
        </w:rPr>
        <w:t xml:space="preserve">, pupils and Parents/Carers have an understanding of what bullying is </w:t>
      </w:r>
    </w:p>
    <w:p w14:paraId="0DB7A5AE"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All staff teaching and non-teaching staff know Gloucester Houses policy on bullying, and follow it when bullying occurs </w:t>
      </w:r>
    </w:p>
    <w:p w14:paraId="595BB5E3"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Pupils, parents and carers know what Gloucester houses policy is on bullying, and what they should do if bullying occurs </w:t>
      </w:r>
    </w:p>
    <w:p w14:paraId="2E5DAFB7"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Pupils and parents and carers are assured that they will be supported when bullying is reported </w:t>
      </w:r>
    </w:p>
    <w:p w14:paraId="5B2AC8AF"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Effective and consistent action is taken both to prevent and address bullying behaviour</w:t>
      </w:r>
      <w:r w:rsidRPr="0061101B">
        <w:rPr>
          <w:rFonts w:ascii="Arial" w:hAnsi="Arial" w:cs="Arial"/>
          <w:b/>
        </w:rPr>
        <w:t xml:space="preserve"> </w:t>
      </w:r>
    </w:p>
    <w:p w14:paraId="1361CD2D" w14:textId="77777777" w:rsidR="00CB5CD3" w:rsidRPr="0061101B" w:rsidRDefault="008F7CE0" w:rsidP="00F77CC6">
      <w:pPr>
        <w:spacing w:after="0" w:line="259" w:lineRule="auto"/>
        <w:ind w:left="865" w:right="0" w:firstLine="0"/>
        <w:jc w:val="both"/>
        <w:rPr>
          <w:rFonts w:ascii="Arial" w:hAnsi="Arial" w:cs="Arial"/>
        </w:rPr>
      </w:pPr>
      <w:r w:rsidRPr="0061101B">
        <w:rPr>
          <w:rFonts w:ascii="Arial" w:hAnsi="Arial" w:cs="Arial"/>
        </w:rPr>
        <w:t xml:space="preserve"> </w:t>
      </w:r>
    </w:p>
    <w:p w14:paraId="2A08E488" w14:textId="77777777" w:rsidR="00CB5CD3" w:rsidRPr="0061101B" w:rsidRDefault="008F7CE0" w:rsidP="0092262A">
      <w:pPr>
        <w:pStyle w:val="Heading2"/>
      </w:pPr>
      <w:bookmarkStart w:id="14" w:name="_Toc223518596"/>
      <w:r w:rsidRPr="0061101B">
        <w:t>Developing the policy:</w:t>
      </w:r>
      <w:bookmarkEnd w:id="14"/>
      <w:r w:rsidRPr="0061101B">
        <w:t xml:space="preserve"> </w:t>
      </w:r>
    </w:p>
    <w:p w14:paraId="3233FD30" w14:textId="6744E21C" w:rsidR="00CB5CD3" w:rsidRPr="0061101B" w:rsidRDefault="008F7CE0" w:rsidP="00F77CC6">
      <w:pPr>
        <w:ind w:right="420"/>
        <w:jc w:val="both"/>
        <w:rPr>
          <w:rFonts w:ascii="Arial" w:hAnsi="Arial" w:cs="Arial"/>
        </w:rPr>
      </w:pPr>
      <w:r w:rsidRPr="0061101B">
        <w:rPr>
          <w:rFonts w:ascii="Arial" w:hAnsi="Arial" w:cs="Arial"/>
        </w:rPr>
        <w:t xml:space="preserve">This policy was produced by the whole school community. Through PHSE lessons, </w:t>
      </w:r>
      <w:r w:rsidR="000308AC" w:rsidRPr="0061101B">
        <w:rPr>
          <w:rFonts w:ascii="Arial" w:hAnsi="Arial" w:cs="Arial"/>
        </w:rPr>
        <w:t xml:space="preserve">class meetings </w:t>
      </w:r>
      <w:r w:rsidRPr="0061101B">
        <w:rPr>
          <w:rFonts w:ascii="Arial" w:hAnsi="Arial" w:cs="Arial"/>
        </w:rPr>
        <w:t xml:space="preserve">and whole school meetings, parent/carer work and staff meetings. </w:t>
      </w:r>
    </w:p>
    <w:p w14:paraId="0F84F4BB" w14:textId="77777777" w:rsidR="00CB5CD3" w:rsidRPr="0061101B" w:rsidRDefault="008F7CE0" w:rsidP="0092262A">
      <w:pPr>
        <w:pStyle w:val="Heading2"/>
      </w:pPr>
      <w:r w:rsidRPr="0061101B">
        <w:t xml:space="preserve"> </w:t>
      </w:r>
    </w:p>
    <w:p w14:paraId="7AAD58B0" w14:textId="39BA54D4" w:rsidR="00CB5CD3" w:rsidRPr="0061101B" w:rsidRDefault="00971AD8" w:rsidP="0092262A">
      <w:pPr>
        <w:pStyle w:val="Heading2"/>
      </w:pPr>
      <w:bookmarkStart w:id="15" w:name="_Toc223518597"/>
      <w:r w:rsidRPr="0061101B">
        <w:t>SLT working with Pupil Parliament</w:t>
      </w:r>
      <w:r w:rsidR="008F7CE0" w:rsidRPr="0061101B">
        <w:t>:</w:t>
      </w:r>
      <w:bookmarkEnd w:id="15"/>
      <w:r w:rsidR="008F7CE0" w:rsidRPr="0061101B">
        <w:t xml:space="preserve"> </w:t>
      </w:r>
    </w:p>
    <w:p w14:paraId="67303EF6"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Looks at and reviews policy  </w:t>
      </w:r>
    </w:p>
    <w:p w14:paraId="40EC5A47"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Discusses bullying and what can be done to prevent it </w:t>
      </w:r>
    </w:p>
    <w:p w14:paraId="465039BF"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Agrees the definition of bullying and the approach Gloucester House should take to prevent it </w:t>
      </w:r>
    </w:p>
    <w:p w14:paraId="0EC43A11" w14:textId="77777777" w:rsidR="00CB5CD3" w:rsidRPr="0061101B" w:rsidRDefault="008F7CE0" w:rsidP="00F77CC6">
      <w:pPr>
        <w:numPr>
          <w:ilvl w:val="0"/>
          <w:numId w:val="4"/>
        </w:numPr>
        <w:ind w:right="420" w:hanging="370"/>
        <w:jc w:val="both"/>
        <w:rPr>
          <w:rFonts w:ascii="Arial" w:hAnsi="Arial" w:cs="Arial"/>
        </w:rPr>
      </w:pPr>
      <w:r w:rsidRPr="0061101B">
        <w:rPr>
          <w:rFonts w:ascii="Arial" w:hAnsi="Arial" w:cs="Arial"/>
        </w:rPr>
        <w:t xml:space="preserve">Helps to plan the Anti Bullying week  </w:t>
      </w:r>
    </w:p>
    <w:p w14:paraId="18F46450"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72B90523" w14:textId="77777777" w:rsidR="00CB5CD3" w:rsidRPr="0061101B" w:rsidRDefault="008F7CE0" w:rsidP="0092262A">
      <w:pPr>
        <w:pStyle w:val="Heading2"/>
      </w:pPr>
      <w:bookmarkStart w:id="16" w:name="_Toc223518598"/>
      <w:r w:rsidRPr="0061101B">
        <w:t>When developing this policy we took account of:</w:t>
      </w:r>
      <w:bookmarkEnd w:id="16"/>
      <w:r w:rsidRPr="0061101B">
        <w:t xml:space="preserve">   </w:t>
      </w:r>
    </w:p>
    <w:p w14:paraId="3F06F2C5" w14:textId="77777777" w:rsidR="00CB5CD3" w:rsidRPr="0061101B" w:rsidRDefault="008F7CE0" w:rsidP="000308AC">
      <w:pPr>
        <w:numPr>
          <w:ilvl w:val="1"/>
          <w:numId w:val="4"/>
        </w:numPr>
        <w:shd w:val="clear" w:color="auto" w:fill="FFFFFF" w:themeFill="background1"/>
        <w:ind w:left="1584" w:right="420" w:hanging="734"/>
        <w:jc w:val="both"/>
        <w:rPr>
          <w:rFonts w:ascii="Arial" w:hAnsi="Arial" w:cs="Arial"/>
        </w:rPr>
      </w:pPr>
      <w:r w:rsidRPr="0061101B">
        <w:rPr>
          <w:rFonts w:ascii="Arial" w:hAnsi="Arial" w:cs="Arial"/>
        </w:rPr>
        <w:t xml:space="preserve">DfE guidance “Preventing and Tackling Bullying” July 2017   </w:t>
      </w:r>
    </w:p>
    <w:p w14:paraId="72E81320" w14:textId="0B0859FB" w:rsidR="000308AC" w:rsidRPr="0061101B" w:rsidRDefault="008F7CE0" w:rsidP="000308AC">
      <w:pPr>
        <w:numPr>
          <w:ilvl w:val="1"/>
          <w:numId w:val="4"/>
        </w:numPr>
        <w:ind w:left="1584" w:right="420" w:hanging="734"/>
        <w:jc w:val="both"/>
        <w:rPr>
          <w:rFonts w:ascii="Arial" w:hAnsi="Arial" w:cs="Arial"/>
        </w:rPr>
      </w:pPr>
      <w:r w:rsidRPr="0061101B">
        <w:rPr>
          <w:rFonts w:ascii="Arial" w:hAnsi="Arial" w:cs="Arial"/>
        </w:rPr>
        <w:t xml:space="preserve">Camden’s Example Anti-Bullying Policy </w:t>
      </w:r>
    </w:p>
    <w:p w14:paraId="6F7C63A8" w14:textId="169BE126" w:rsidR="00CB5CD3" w:rsidRPr="0061101B" w:rsidRDefault="008F7CE0" w:rsidP="000308AC">
      <w:pPr>
        <w:numPr>
          <w:ilvl w:val="1"/>
          <w:numId w:val="4"/>
        </w:numPr>
        <w:ind w:left="1584" w:right="420" w:hanging="734"/>
        <w:jc w:val="both"/>
        <w:rPr>
          <w:rFonts w:ascii="Arial" w:hAnsi="Arial" w:cs="Arial"/>
        </w:rPr>
      </w:pPr>
      <w:r w:rsidRPr="0061101B">
        <w:rPr>
          <w:rFonts w:ascii="Arial" w:hAnsi="Arial" w:cs="Arial"/>
        </w:rPr>
        <w:t xml:space="preserve">Ofsted Inspection Framework </w:t>
      </w:r>
    </w:p>
    <w:p w14:paraId="12081819" w14:textId="77777777" w:rsidR="00CB5CD3" w:rsidRPr="0061101B" w:rsidRDefault="008F7CE0" w:rsidP="00F77CC6">
      <w:pPr>
        <w:numPr>
          <w:ilvl w:val="1"/>
          <w:numId w:val="4"/>
        </w:numPr>
        <w:ind w:left="1584" w:right="420" w:hanging="734"/>
        <w:jc w:val="both"/>
        <w:rPr>
          <w:rFonts w:ascii="Arial" w:hAnsi="Arial" w:cs="Arial"/>
        </w:rPr>
      </w:pPr>
      <w:r w:rsidRPr="0061101B">
        <w:rPr>
          <w:rFonts w:ascii="Arial" w:hAnsi="Arial" w:cs="Arial"/>
        </w:rPr>
        <w:t xml:space="preserve">Ofsted’s briefings on inspections in relation to preventing homophobic bullying and equalities </w:t>
      </w:r>
    </w:p>
    <w:p w14:paraId="5B91387E" w14:textId="64F017CA" w:rsidR="00CB5CD3" w:rsidRPr="0061101B" w:rsidRDefault="008F7CE0" w:rsidP="00F77CC6">
      <w:pPr>
        <w:numPr>
          <w:ilvl w:val="1"/>
          <w:numId w:val="4"/>
        </w:numPr>
        <w:ind w:left="1584" w:right="420" w:hanging="734"/>
        <w:jc w:val="both"/>
        <w:rPr>
          <w:rFonts w:ascii="Arial" w:hAnsi="Arial" w:cs="Arial"/>
        </w:rPr>
      </w:pPr>
      <w:r w:rsidRPr="0061101B">
        <w:rPr>
          <w:rFonts w:ascii="Arial" w:hAnsi="Arial" w:cs="Arial"/>
        </w:rPr>
        <w:t xml:space="preserve">KCSIE </w:t>
      </w:r>
    </w:p>
    <w:p w14:paraId="6D312990"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b/>
        </w:rPr>
        <w:t xml:space="preserve"> </w:t>
      </w:r>
    </w:p>
    <w:p w14:paraId="121479D1" w14:textId="77777777" w:rsidR="00CB5CD3" w:rsidRPr="0061101B" w:rsidRDefault="008F7CE0" w:rsidP="0092262A">
      <w:pPr>
        <w:pStyle w:val="Heading2"/>
      </w:pPr>
      <w:bookmarkStart w:id="17" w:name="_Toc223518599"/>
      <w:r w:rsidRPr="0061101B">
        <w:rPr>
          <w:u w:color="000000"/>
        </w:rPr>
        <w:t>Links to other policies:</w:t>
      </w:r>
      <w:bookmarkEnd w:id="17"/>
      <w:r w:rsidRPr="0061101B">
        <w:t xml:space="preserve"> </w:t>
      </w:r>
    </w:p>
    <w:p w14:paraId="36920E2F" w14:textId="77777777" w:rsidR="00CB5CD3" w:rsidRPr="0061101B" w:rsidRDefault="008F7CE0" w:rsidP="0092262A">
      <w:pPr>
        <w:pStyle w:val="Heading2"/>
      </w:pPr>
      <w:r w:rsidRPr="0061101B">
        <w:t xml:space="preserve"> </w:t>
      </w:r>
    </w:p>
    <w:p w14:paraId="1C36F0F3" w14:textId="77777777" w:rsidR="00CB5CD3" w:rsidRPr="0061101B" w:rsidRDefault="008F7CE0" w:rsidP="00F77CC6">
      <w:pPr>
        <w:ind w:right="420"/>
        <w:jc w:val="both"/>
        <w:rPr>
          <w:rFonts w:ascii="Arial" w:hAnsi="Arial" w:cs="Arial"/>
        </w:rPr>
      </w:pPr>
      <w:r w:rsidRPr="0061101B">
        <w:rPr>
          <w:rFonts w:ascii="Arial" w:hAnsi="Arial" w:cs="Arial"/>
        </w:rPr>
        <w:t xml:space="preserve">This policy links to our behaviour, equalities, safeguarding and PSHE policies and is part of </w:t>
      </w:r>
    </w:p>
    <w:p w14:paraId="02C665E2" w14:textId="77777777" w:rsidR="00CB5CD3" w:rsidRPr="0061101B" w:rsidRDefault="008F7CE0" w:rsidP="000308AC">
      <w:pPr>
        <w:ind w:left="144" w:right="420" w:firstLine="0"/>
        <w:jc w:val="both"/>
        <w:rPr>
          <w:rFonts w:ascii="Arial" w:hAnsi="Arial" w:cs="Arial"/>
        </w:rPr>
      </w:pPr>
      <w:r w:rsidRPr="0061101B">
        <w:rPr>
          <w:rFonts w:ascii="Arial" w:hAnsi="Arial" w:cs="Arial"/>
        </w:rPr>
        <w:lastRenderedPageBreak/>
        <w:t xml:space="preserve">our approach and commitment to promoting positive behaviour, dealing with inappropriate behaviour and improving the health and wellbeing of children.  </w:t>
      </w:r>
    </w:p>
    <w:p w14:paraId="103F4D25"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b/>
        </w:rPr>
        <w:t xml:space="preserve"> </w:t>
      </w:r>
    </w:p>
    <w:p w14:paraId="677F4734" w14:textId="77777777" w:rsidR="00CB5CD3" w:rsidRPr="0061101B" w:rsidRDefault="008F7CE0" w:rsidP="00F77CC6">
      <w:pPr>
        <w:spacing w:after="0" w:line="259" w:lineRule="auto"/>
        <w:ind w:left="139" w:right="0"/>
        <w:jc w:val="both"/>
        <w:rPr>
          <w:rFonts w:ascii="Arial" w:hAnsi="Arial" w:cs="Arial"/>
        </w:rPr>
      </w:pPr>
      <w:r w:rsidRPr="0061101B">
        <w:rPr>
          <w:rFonts w:ascii="Arial" w:hAnsi="Arial" w:cs="Arial"/>
          <w:b/>
          <w:u w:color="000000"/>
        </w:rPr>
        <w:t>What is bullying? Definitions</w:t>
      </w:r>
      <w:r w:rsidRPr="0061101B">
        <w:rPr>
          <w:rFonts w:ascii="Arial" w:hAnsi="Arial" w:cs="Arial"/>
          <w:b/>
        </w:rPr>
        <w:t xml:space="preserve">: </w:t>
      </w:r>
    </w:p>
    <w:p w14:paraId="18DB80AB"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b/>
        </w:rPr>
        <w:t xml:space="preserve"> </w:t>
      </w:r>
    </w:p>
    <w:p w14:paraId="5D4E636B" w14:textId="349A18B3" w:rsidR="000308AC" w:rsidRPr="0061101B" w:rsidRDefault="008F7CE0" w:rsidP="000308AC">
      <w:pPr>
        <w:ind w:right="420"/>
        <w:jc w:val="both"/>
        <w:rPr>
          <w:rFonts w:ascii="Arial" w:hAnsi="Arial" w:cs="Arial"/>
        </w:rPr>
      </w:pPr>
      <w:r w:rsidRPr="0061101B">
        <w:rPr>
          <w:rFonts w:ascii="Arial" w:hAnsi="Arial" w:cs="Arial"/>
        </w:rPr>
        <w:t xml:space="preserve">We have used the Department for Education’s definition in their guidance; Preventing and Tackling Bullying” </w:t>
      </w:r>
      <w:r w:rsidR="000308AC" w:rsidRPr="0061101B">
        <w:rPr>
          <w:rFonts w:ascii="Arial" w:hAnsi="Arial" w:cs="Arial"/>
        </w:rPr>
        <w:t>2017</w:t>
      </w:r>
    </w:p>
    <w:p w14:paraId="394AD0FD"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214B7F1B" w14:textId="1C17DED3" w:rsidR="000308AC" w:rsidRPr="0061101B" w:rsidRDefault="000308AC" w:rsidP="000308AC">
      <w:pPr>
        <w:ind w:right="420"/>
        <w:jc w:val="both"/>
        <w:rPr>
          <w:rFonts w:ascii="Arial" w:hAnsi="Arial" w:cs="Arial"/>
        </w:rPr>
      </w:pPr>
      <w:r w:rsidRPr="0061101B">
        <w:rPr>
          <w:rFonts w:ascii="Arial" w:hAnsi="Arial" w:cs="Arial"/>
        </w:rPr>
        <w:t>"Bullying is behaviour by an individual or group, repeated over time, that intentionally hurts another individual or group either physically or emotionally. It can take many forms (for example, cyberbullying via text messages or the internet), and is often motivated by prejudice against particular groups."</w:t>
      </w:r>
    </w:p>
    <w:p w14:paraId="6C4CE4C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5CF0C9FB" w14:textId="77777777" w:rsidR="00CB5CD3" w:rsidRPr="0061101B" w:rsidRDefault="008F7CE0" w:rsidP="00F77CC6">
      <w:pPr>
        <w:ind w:right="420"/>
        <w:jc w:val="both"/>
        <w:rPr>
          <w:rFonts w:ascii="Arial" w:hAnsi="Arial" w:cs="Arial"/>
        </w:rPr>
      </w:pPr>
      <w:r w:rsidRPr="0061101B">
        <w:rPr>
          <w:rFonts w:ascii="Arial" w:hAnsi="Arial" w:cs="Arial"/>
        </w:rPr>
        <w:t xml:space="preserve">This means that to be described as bullying, behaviour has to be </w:t>
      </w:r>
    </w:p>
    <w:p w14:paraId="1C81846B"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Deliberately hurtful </w:t>
      </w:r>
    </w:p>
    <w:p w14:paraId="2FC1B55E"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Is repeated often over a period of time </w:t>
      </w:r>
    </w:p>
    <w:p w14:paraId="3557AF57"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It is difficult for those being bullied to defend themselves </w:t>
      </w:r>
    </w:p>
    <w:p w14:paraId="7FEE6E6C" w14:textId="77777777" w:rsidR="00CB5CD3" w:rsidRPr="0061101B" w:rsidRDefault="008F7CE0" w:rsidP="00F77CC6">
      <w:pPr>
        <w:spacing w:after="0" w:line="259" w:lineRule="auto"/>
        <w:ind w:left="144" w:right="0" w:firstLine="0"/>
        <w:jc w:val="both"/>
        <w:rPr>
          <w:rFonts w:ascii="Arial" w:hAnsi="Arial" w:cs="Arial"/>
          <w:b/>
          <w:bCs/>
        </w:rPr>
      </w:pPr>
      <w:r w:rsidRPr="0061101B">
        <w:rPr>
          <w:rFonts w:ascii="Arial" w:hAnsi="Arial" w:cs="Arial"/>
          <w:b/>
          <w:bCs/>
        </w:rPr>
        <w:t xml:space="preserve"> </w:t>
      </w:r>
    </w:p>
    <w:p w14:paraId="790F32EC" w14:textId="77777777" w:rsidR="00CB5CD3" w:rsidRPr="0061101B" w:rsidRDefault="008F7CE0" w:rsidP="0092262A">
      <w:pPr>
        <w:pStyle w:val="Heading2"/>
      </w:pPr>
      <w:bookmarkStart w:id="18" w:name="_Toc223518600"/>
      <w:r w:rsidRPr="0061101B">
        <w:t>Bullying can be:</w:t>
      </w:r>
      <w:bookmarkEnd w:id="18"/>
      <w:r w:rsidRPr="0061101B">
        <w:t xml:space="preserve"> </w:t>
      </w:r>
    </w:p>
    <w:p w14:paraId="086BBBD2" w14:textId="77777777" w:rsidR="00865B7E" w:rsidRPr="0061101B" w:rsidRDefault="00865B7E" w:rsidP="00865B7E">
      <w:pPr>
        <w:pStyle w:val="ListParagraph"/>
        <w:numPr>
          <w:ilvl w:val="0"/>
          <w:numId w:val="28"/>
        </w:numPr>
        <w:spacing w:after="0" w:line="240" w:lineRule="auto"/>
        <w:ind w:right="420"/>
        <w:jc w:val="both"/>
        <w:rPr>
          <w:rFonts w:ascii="Arial" w:hAnsi="Arial" w:cs="Arial"/>
        </w:rPr>
      </w:pPr>
      <w:r w:rsidRPr="0061101B">
        <w:rPr>
          <w:rFonts w:ascii="Arial" w:hAnsi="Arial" w:cs="Arial"/>
        </w:rPr>
        <w:t>Direct physical bullying – e.g. hitting, kicking, pushing, or other forms of physical aggression.</w:t>
      </w:r>
    </w:p>
    <w:p w14:paraId="2811227C" w14:textId="77777777" w:rsidR="00865B7E" w:rsidRPr="0061101B" w:rsidRDefault="00865B7E" w:rsidP="00865B7E">
      <w:pPr>
        <w:spacing w:after="0" w:line="240" w:lineRule="auto"/>
        <w:ind w:right="420"/>
        <w:jc w:val="both"/>
        <w:rPr>
          <w:rFonts w:ascii="Arial" w:hAnsi="Arial" w:cs="Arial"/>
        </w:rPr>
      </w:pPr>
    </w:p>
    <w:p w14:paraId="3464B58E" w14:textId="77777777" w:rsidR="00865B7E" w:rsidRPr="0061101B" w:rsidRDefault="00865B7E" w:rsidP="00865B7E">
      <w:pPr>
        <w:pStyle w:val="ListParagraph"/>
        <w:numPr>
          <w:ilvl w:val="0"/>
          <w:numId w:val="28"/>
        </w:numPr>
        <w:spacing w:after="0" w:line="240" w:lineRule="auto"/>
        <w:ind w:right="420"/>
        <w:jc w:val="both"/>
        <w:rPr>
          <w:rFonts w:ascii="Arial" w:hAnsi="Arial" w:cs="Arial"/>
        </w:rPr>
      </w:pPr>
      <w:r w:rsidRPr="0061101B">
        <w:rPr>
          <w:rFonts w:ascii="Arial" w:hAnsi="Arial" w:cs="Arial"/>
        </w:rPr>
        <w:t>Direct verbal bullying – e.g. name-calling, verbal abuse, threats, offensive mimicry (e.g. mocking someone’s accent or speech), and the use of discriminatory or demeaning language.</w:t>
      </w:r>
    </w:p>
    <w:p w14:paraId="1695DF81" w14:textId="77777777" w:rsidR="00865B7E" w:rsidRPr="0061101B" w:rsidRDefault="00865B7E" w:rsidP="00865B7E">
      <w:pPr>
        <w:spacing w:after="0" w:line="240" w:lineRule="auto"/>
        <w:ind w:right="420"/>
        <w:jc w:val="both"/>
        <w:rPr>
          <w:rFonts w:ascii="Arial" w:hAnsi="Arial" w:cs="Arial"/>
        </w:rPr>
      </w:pPr>
    </w:p>
    <w:p w14:paraId="0EAC2651" w14:textId="77777777" w:rsidR="00865B7E" w:rsidRPr="0061101B" w:rsidRDefault="00865B7E" w:rsidP="00865B7E">
      <w:pPr>
        <w:pStyle w:val="ListParagraph"/>
        <w:numPr>
          <w:ilvl w:val="0"/>
          <w:numId w:val="28"/>
        </w:numPr>
        <w:spacing w:after="0" w:line="240" w:lineRule="auto"/>
        <w:ind w:right="420"/>
        <w:jc w:val="both"/>
        <w:rPr>
          <w:rFonts w:ascii="Arial" w:hAnsi="Arial" w:cs="Arial"/>
        </w:rPr>
      </w:pPr>
      <w:r w:rsidRPr="0061101B">
        <w:rPr>
          <w:rFonts w:ascii="Arial" w:hAnsi="Arial" w:cs="Arial"/>
        </w:rPr>
        <w:t>Indirect bullying (also known as relational or social bullying) – e.g. spreading rumours, social exclusion, manipulating friendships, sharing someone’s private information, or graffiti.</w:t>
      </w:r>
    </w:p>
    <w:p w14:paraId="7D46ABB7" w14:textId="77777777" w:rsidR="00865B7E" w:rsidRPr="0061101B" w:rsidRDefault="00865B7E" w:rsidP="00865B7E">
      <w:pPr>
        <w:spacing w:after="0" w:line="240" w:lineRule="auto"/>
        <w:ind w:right="420"/>
        <w:jc w:val="both"/>
        <w:rPr>
          <w:rFonts w:ascii="Arial" w:hAnsi="Arial" w:cs="Arial"/>
        </w:rPr>
      </w:pPr>
    </w:p>
    <w:p w14:paraId="3D131AD5" w14:textId="1B3697D3" w:rsidR="00865B7E" w:rsidRPr="0061101B" w:rsidRDefault="00865B7E" w:rsidP="00865B7E">
      <w:pPr>
        <w:pStyle w:val="ListParagraph"/>
        <w:numPr>
          <w:ilvl w:val="0"/>
          <w:numId w:val="28"/>
        </w:numPr>
        <w:spacing w:after="0" w:line="240" w:lineRule="auto"/>
        <w:ind w:right="420"/>
        <w:jc w:val="both"/>
        <w:rPr>
          <w:rFonts w:ascii="Arial" w:hAnsi="Arial" w:cs="Arial"/>
        </w:rPr>
      </w:pPr>
      <w:r w:rsidRPr="0061101B">
        <w:rPr>
          <w:rFonts w:ascii="Arial" w:hAnsi="Arial" w:cs="Arial"/>
        </w:rPr>
        <w:t>Online bullying (cyberbullying) – bullying through digital technology, such as email, messaging apps, social media, blogs, chat rooms, and the sharing of harmful or humiliating content (e.g. videos or photos).</w:t>
      </w:r>
    </w:p>
    <w:p w14:paraId="63D4106C" w14:textId="186B355F" w:rsidR="00CB5CD3" w:rsidRPr="0061101B" w:rsidRDefault="00CB5CD3" w:rsidP="00865B7E">
      <w:pPr>
        <w:spacing w:after="0" w:line="240" w:lineRule="auto"/>
        <w:ind w:left="144" w:right="0" w:firstLine="0"/>
        <w:jc w:val="both"/>
        <w:rPr>
          <w:rFonts w:ascii="Arial" w:hAnsi="Arial" w:cs="Arial"/>
        </w:rPr>
      </w:pPr>
    </w:p>
    <w:p w14:paraId="5986E642" w14:textId="77777777" w:rsidR="00CB5CD3" w:rsidRPr="0061101B" w:rsidRDefault="008F7CE0" w:rsidP="00865B7E">
      <w:pPr>
        <w:pStyle w:val="ListParagraph"/>
        <w:numPr>
          <w:ilvl w:val="0"/>
          <w:numId w:val="28"/>
        </w:numPr>
        <w:spacing w:after="0" w:line="240" w:lineRule="auto"/>
        <w:ind w:right="420"/>
        <w:jc w:val="both"/>
        <w:rPr>
          <w:rFonts w:ascii="Arial" w:hAnsi="Arial" w:cs="Arial"/>
        </w:rPr>
      </w:pPr>
      <w:r w:rsidRPr="0061101B">
        <w:rPr>
          <w:rFonts w:ascii="Arial" w:hAnsi="Arial" w:cs="Arial"/>
        </w:rPr>
        <w:t xml:space="preserve">People can be bullied because they are different or are perceived to be different and it is often motivated by prejudice against particular groups or because of characteristics or features about which the person under attack can do nothing. </w:t>
      </w:r>
    </w:p>
    <w:p w14:paraId="273C68D1"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538DD08C" w14:textId="77777777" w:rsidR="00CB5CD3" w:rsidRPr="0061101B" w:rsidRDefault="008F7CE0" w:rsidP="00F77CC6">
      <w:pPr>
        <w:ind w:right="420"/>
        <w:jc w:val="both"/>
        <w:rPr>
          <w:rFonts w:ascii="Arial" w:hAnsi="Arial" w:cs="Arial"/>
        </w:rPr>
      </w:pPr>
      <w:r w:rsidRPr="0061101B">
        <w:rPr>
          <w:rFonts w:ascii="Arial" w:hAnsi="Arial" w:cs="Arial"/>
        </w:rPr>
        <w:t xml:space="preserve">Bullying can relate to </w:t>
      </w:r>
    </w:p>
    <w:p w14:paraId="028674AA"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race, religion, culture or belief (or no belief) </w:t>
      </w:r>
    </w:p>
    <w:p w14:paraId="7B363D26"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special educational needs and disabilities  </w:t>
      </w:r>
    </w:p>
    <w:p w14:paraId="6AD4DF21"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young carers  </w:t>
      </w:r>
    </w:p>
    <w:p w14:paraId="0380DD5E"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looked after children </w:t>
      </w:r>
    </w:p>
    <w:p w14:paraId="01B913AD"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background </w:t>
      </w:r>
    </w:p>
    <w:p w14:paraId="343493FD"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gender </w:t>
      </w:r>
    </w:p>
    <w:p w14:paraId="601E16F8"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appearance and size </w:t>
      </w:r>
    </w:p>
    <w:p w14:paraId="7D641290"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ability and attainment </w:t>
      </w:r>
    </w:p>
    <w:p w14:paraId="032922CA"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Sexist or sexual bullying (bullying based on a person’s sexuality)  </w:t>
      </w:r>
    </w:p>
    <w:p w14:paraId="5C285841"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t xml:space="preserve">Homophobic bullying (a dislike or fear of someone who is or is perceived to be lesbian, gay or bisexual) </w:t>
      </w:r>
    </w:p>
    <w:p w14:paraId="12CE8A4A" w14:textId="77777777" w:rsidR="00CB5CD3" w:rsidRPr="0061101B" w:rsidRDefault="008F7CE0" w:rsidP="00F77CC6">
      <w:pPr>
        <w:numPr>
          <w:ilvl w:val="0"/>
          <w:numId w:val="5"/>
        </w:numPr>
        <w:ind w:right="420" w:hanging="567"/>
        <w:jc w:val="both"/>
        <w:rPr>
          <w:rFonts w:ascii="Arial" w:hAnsi="Arial" w:cs="Arial"/>
        </w:rPr>
      </w:pPr>
      <w:r w:rsidRPr="0061101B">
        <w:rPr>
          <w:rFonts w:ascii="Arial" w:hAnsi="Arial" w:cs="Arial"/>
        </w:rPr>
        <w:lastRenderedPageBreak/>
        <w:t xml:space="preserve">Transphobic bullying (a dislike or fear of someone who is or is perceived to have changed their gender from male to female or female to male or someone who is difficult to categorise as female or male) </w:t>
      </w:r>
    </w:p>
    <w:p w14:paraId="189BE6BE"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4FCF91A5" w14:textId="2C4C45F1" w:rsidR="00CB5CD3" w:rsidRPr="0061101B" w:rsidRDefault="00CB5CD3" w:rsidP="00F77CC6">
      <w:pPr>
        <w:spacing w:after="2" w:line="259" w:lineRule="auto"/>
        <w:ind w:left="144" w:right="0" w:firstLine="0"/>
        <w:jc w:val="both"/>
        <w:rPr>
          <w:rFonts w:ascii="Arial" w:hAnsi="Arial" w:cs="Arial"/>
        </w:rPr>
      </w:pPr>
    </w:p>
    <w:p w14:paraId="69134BDE" w14:textId="77777777" w:rsidR="00CB5CD3" w:rsidRPr="0061101B" w:rsidRDefault="008F7CE0" w:rsidP="00F77CC6">
      <w:pPr>
        <w:pBdr>
          <w:top w:val="single" w:sz="4" w:space="0" w:color="000000"/>
          <w:left w:val="single" w:sz="4" w:space="0" w:color="000000"/>
          <w:bottom w:val="single" w:sz="4" w:space="0" w:color="000000"/>
          <w:right w:val="single" w:sz="4" w:space="0" w:color="000000"/>
        </w:pBdr>
        <w:spacing w:after="12" w:line="254" w:lineRule="auto"/>
        <w:ind w:left="547" w:right="213"/>
        <w:jc w:val="both"/>
        <w:rPr>
          <w:rFonts w:ascii="Arial" w:hAnsi="Arial" w:cs="Arial"/>
        </w:rPr>
      </w:pPr>
      <w:r w:rsidRPr="0061101B">
        <w:rPr>
          <w:rFonts w:ascii="Arial" w:hAnsi="Arial" w:cs="Arial"/>
          <w:i/>
        </w:rPr>
        <w:t xml:space="preserve"> “Sticks and stones can break your bones, but words can break hearts” Tim Minchin </w:t>
      </w:r>
    </w:p>
    <w:p w14:paraId="24527731"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0AB349BA" w14:textId="77777777" w:rsidR="00CB5CD3" w:rsidRPr="0061101B" w:rsidRDefault="008F7CE0" w:rsidP="00F77CC6">
      <w:pPr>
        <w:spacing w:after="12" w:line="259" w:lineRule="auto"/>
        <w:ind w:left="504" w:right="0" w:firstLine="0"/>
        <w:jc w:val="both"/>
        <w:rPr>
          <w:rFonts w:ascii="Arial" w:hAnsi="Arial" w:cs="Arial"/>
        </w:rPr>
      </w:pPr>
      <w:r w:rsidRPr="0061101B">
        <w:rPr>
          <w:rFonts w:ascii="Arial" w:hAnsi="Arial" w:cs="Arial"/>
        </w:rPr>
        <w:t xml:space="preserve"> </w:t>
      </w:r>
    </w:p>
    <w:p w14:paraId="1B201D85" w14:textId="77777777" w:rsidR="00CB5CD3" w:rsidRPr="0061101B" w:rsidRDefault="008F7CE0" w:rsidP="0092262A">
      <w:pPr>
        <w:pStyle w:val="Heading2"/>
      </w:pPr>
      <w:bookmarkStart w:id="19" w:name="_Toc223518601"/>
      <w:r w:rsidRPr="0061101B">
        <w:t>The difference between bullying and other hurtful behaviour:</w:t>
      </w:r>
      <w:bookmarkEnd w:id="19"/>
      <w:r w:rsidRPr="0061101B">
        <w:t xml:space="preserve"> </w:t>
      </w:r>
    </w:p>
    <w:p w14:paraId="51B07E04" w14:textId="77777777" w:rsidR="00865B7E" w:rsidRPr="0061101B" w:rsidRDefault="00865B7E" w:rsidP="00F77CC6">
      <w:pPr>
        <w:spacing w:after="0" w:line="259" w:lineRule="auto"/>
        <w:ind w:left="139" w:right="0"/>
        <w:jc w:val="both"/>
        <w:rPr>
          <w:rFonts w:ascii="Arial" w:hAnsi="Arial" w:cs="Arial"/>
        </w:rPr>
      </w:pPr>
    </w:p>
    <w:p w14:paraId="3A192C97" w14:textId="251AB520" w:rsidR="00CB5CD3" w:rsidRPr="0061101B" w:rsidRDefault="008F7CE0" w:rsidP="00F77CC6">
      <w:pPr>
        <w:ind w:left="164" w:right="420"/>
        <w:jc w:val="both"/>
        <w:rPr>
          <w:rFonts w:ascii="Arial" w:hAnsi="Arial" w:cs="Arial"/>
        </w:rPr>
      </w:pPr>
      <w:r w:rsidRPr="0061101B">
        <w:rPr>
          <w:rFonts w:ascii="Arial" w:hAnsi="Arial" w:cs="Arial"/>
        </w:rPr>
        <w:t xml:space="preserve">Our definition of bullying does not include conflict and/or friendship problems between pupils and young people or </w:t>
      </w:r>
      <w:r w:rsidR="00865B7E" w:rsidRPr="0061101B">
        <w:rPr>
          <w:rFonts w:ascii="Arial" w:hAnsi="Arial" w:cs="Arial"/>
        </w:rPr>
        <w:t>one-off</w:t>
      </w:r>
      <w:r w:rsidRPr="0061101B">
        <w:rPr>
          <w:rFonts w:ascii="Arial" w:hAnsi="Arial" w:cs="Arial"/>
        </w:rPr>
        <w:t xml:space="preserve"> incidents. However, these problems are still taken seriously and dealt with promptly to prevent them developing into bullying behaviour.  </w:t>
      </w:r>
    </w:p>
    <w:p w14:paraId="72D07C50"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433DF2A3" w14:textId="77777777" w:rsidR="00CB5CD3" w:rsidRPr="0061101B" w:rsidRDefault="008F7CE0" w:rsidP="00F77CC6">
      <w:pPr>
        <w:ind w:left="164" w:right="420"/>
        <w:jc w:val="both"/>
        <w:rPr>
          <w:rFonts w:ascii="Arial" w:hAnsi="Arial" w:cs="Arial"/>
        </w:rPr>
      </w:pPr>
      <w:r w:rsidRPr="0061101B">
        <w:rPr>
          <w:rFonts w:ascii="Arial" w:hAnsi="Arial" w:cs="Arial"/>
        </w:rPr>
        <w:t xml:space="preserve">Bullying can also happen between adults and pupils and between adults. We strongly believe that all forms of prejudice and prejudice-based behaviour and or bullying are unacceptable and should be dealt with both thoroughly and seriously.   </w:t>
      </w:r>
    </w:p>
    <w:p w14:paraId="3A922E8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150EFC28" w14:textId="77777777" w:rsidR="00CB5CD3" w:rsidRPr="0061101B" w:rsidRDefault="008F7CE0" w:rsidP="0092262A">
      <w:pPr>
        <w:pStyle w:val="Heading2"/>
      </w:pPr>
      <w:bookmarkStart w:id="20" w:name="_Toc223518602"/>
      <w:r w:rsidRPr="0061101B">
        <w:t>Preventing Bullying</w:t>
      </w:r>
      <w:r w:rsidRPr="0061101B">
        <w:rPr>
          <w:u w:val="single" w:color="000000"/>
        </w:rPr>
        <w:t>:</w:t>
      </w:r>
      <w:bookmarkEnd w:id="20"/>
      <w:r w:rsidRPr="0061101B">
        <w:t xml:space="preserve"> </w:t>
      </w:r>
    </w:p>
    <w:p w14:paraId="646018FB" w14:textId="77777777" w:rsidR="00865B7E" w:rsidRPr="0061101B" w:rsidRDefault="00865B7E" w:rsidP="00F77CC6">
      <w:pPr>
        <w:spacing w:after="0" w:line="259" w:lineRule="auto"/>
        <w:ind w:left="139" w:right="0"/>
        <w:jc w:val="both"/>
        <w:rPr>
          <w:rFonts w:ascii="Arial" w:hAnsi="Arial" w:cs="Arial"/>
        </w:rPr>
      </w:pPr>
    </w:p>
    <w:p w14:paraId="7AEC5695" w14:textId="0CA36438" w:rsidR="00CB5CD3" w:rsidRPr="0061101B" w:rsidRDefault="008F7CE0" w:rsidP="00F77CC6">
      <w:pPr>
        <w:ind w:left="164" w:right="420"/>
        <w:jc w:val="both"/>
        <w:rPr>
          <w:rFonts w:ascii="Arial" w:hAnsi="Arial" w:cs="Arial"/>
        </w:rPr>
      </w:pPr>
      <w:r w:rsidRPr="0061101B">
        <w:rPr>
          <w:rFonts w:ascii="Arial" w:hAnsi="Arial" w:cs="Arial"/>
        </w:rPr>
        <w:t>Our approach to preventing bullying involves direct teaching about bullying and its consequences, celebrating difference</w:t>
      </w:r>
      <w:r w:rsidR="00865B7E" w:rsidRPr="0061101B">
        <w:rPr>
          <w:rFonts w:ascii="Arial" w:hAnsi="Arial" w:cs="Arial"/>
        </w:rPr>
        <w:t>s</w:t>
      </w:r>
      <w:r w:rsidRPr="0061101B">
        <w:rPr>
          <w:rFonts w:ascii="Arial" w:hAnsi="Arial" w:cs="Arial"/>
        </w:rPr>
        <w:t xml:space="preserve"> and diversity and promoting positive behaviour.  </w:t>
      </w:r>
    </w:p>
    <w:p w14:paraId="57C279FA" w14:textId="77777777" w:rsidR="00CB5CD3" w:rsidRPr="0061101B" w:rsidRDefault="008F7CE0" w:rsidP="00F77CC6">
      <w:pPr>
        <w:ind w:right="420"/>
        <w:jc w:val="both"/>
        <w:rPr>
          <w:rFonts w:ascii="Arial" w:hAnsi="Arial" w:cs="Arial"/>
        </w:rPr>
      </w:pPr>
      <w:r w:rsidRPr="0061101B">
        <w:rPr>
          <w:rFonts w:ascii="Arial" w:hAnsi="Arial" w:cs="Arial"/>
        </w:rPr>
        <w:t xml:space="preserve">We do this through: </w:t>
      </w:r>
    </w:p>
    <w:p w14:paraId="5ACE62BB" w14:textId="77777777" w:rsidR="00CB5CD3" w:rsidRPr="0061101B" w:rsidRDefault="008F7CE0" w:rsidP="00F77CC6">
      <w:pPr>
        <w:numPr>
          <w:ilvl w:val="0"/>
          <w:numId w:val="6"/>
        </w:numPr>
        <w:ind w:right="420" w:hanging="360"/>
        <w:jc w:val="both"/>
        <w:rPr>
          <w:rFonts w:ascii="Arial" w:hAnsi="Arial" w:cs="Arial"/>
        </w:rPr>
      </w:pPr>
      <w:r w:rsidRPr="0061101B">
        <w:rPr>
          <w:rFonts w:ascii="Arial" w:hAnsi="Arial" w:cs="Arial"/>
        </w:rPr>
        <w:t xml:space="preserve">Whole school ethos and environment  </w:t>
      </w:r>
    </w:p>
    <w:p w14:paraId="3AAE83E3" w14:textId="13D4C7E1" w:rsidR="00CB5CD3" w:rsidRPr="0061101B" w:rsidRDefault="008F7CE0" w:rsidP="00F77CC6">
      <w:pPr>
        <w:numPr>
          <w:ilvl w:val="0"/>
          <w:numId w:val="6"/>
        </w:numPr>
        <w:ind w:right="420" w:hanging="360"/>
        <w:jc w:val="both"/>
        <w:rPr>
          <w:rFonts w:ascii="Arial" w:hAnsi="Arial" w:cs="Arial"/>
        </w:rPr>
      </w:pPr>
      <w:r w:rsidRPr="0061101B">
        <w:rPr>
          <w:rFonts w:ascii="Arial" w:hAnsi="Arial" w:cs="Arial"/>
        </w:rPr>
        <w:t xml:space="preserve">Whole school </w:t>
      </w:r>
      <w:r w:rsidR="00865B7E" w:rsidRPr="0061101B">
        <w:rPr>
          <w:rFonts w:ascii="Arial" w:hAnsi="Arial" w:cs="Arial"/>
        </w:rPr>
        <w:t xml:space="preserve">and </w:t>
      </w:r>
      <w:r w:rsidRPr="0061101B">
        <w:rPr>
          <w:rFonts w:ascii="Arial" w:hAnsi="Arial" w:cs="Arial"/>
        </w:rPr>
        <w:t xml:space="preserve">playground activities </w:t>
      </w:r>
    </w:p>
    <w:p w14:paraId="54068124" w14:textId="77777777" w:rsidR="00CB5CD3" w:rsidRPr="0061101B" w:rsidRDefault="008F7CE0" w:rsidP="00F77CC6">
      <w:pPr>
        <w:numPr>
          <w:ilvl w:val="0"/>
          <w:numId w:val="6"/>
        </w:numPr>
        <w:ind w:right="420" w:hanging="360"/>
        <w:jc w:val="both"/>
        <w:rPr>
          <w:rFonts w:ascii="Arial" w:hAnsi="Arial" w:cs="Arial"/>
        </w:rPr>
      </w:pPr>
      <w:r w:rsidRPr="0061101B">
        <w:rPr>
          <w:rFonts w:ascii="Arial" w:hAnsi="Arial" w:cs="Arial"/>
        </w:rPr>
        <w:t xml:space="preserve">Curriculum  </w:t>
      </w:r>
    </w:p>
    <w:p w14:paraId="18952E94" w14:textId="3E4E7297" w:rsidR="00CB5CD3" w:rsidRPr="0061101B" w:rsidRDefault="008F7CE0" w:rsidP="00F77CC6">
      <w:pPr>
        <w:numPr>
          <w:ilvl w:val="0"/>
          <w:numId w:val="6"/>
        </w:numPr>
        <w:ind w:right="420" w:hanging="360"/>
        <w:jc w:val="both"/>
        <w:rPr>
          <w:rFonts w:ascii="Arial" w:hAnsi="Arial" w:cs="Arial"/>
        </w:rPr>
      </w:pPr>
      <w:r w:rsidRPr="0061101B">
        <w:rPr>
          <w:rFonts w:ascii="Arial" w:hAnsi="Arial" w:cs="Arial"/>
        </w:rPr>
        <w:t xml:space="preserve">Training and </w:t>
      </w:r>
      <w:r w:rsidR="00865B7E" w:rsidRPr="0061101B">
        <w:rPr>
          <w:rFonts w:ascii="Arial" w:hAnsi="Arial" w:cs="Arial"/>
        </w:rPr>
        <w:t>s</w:t>
      </w:r>
      <w:r w:rsidRPr="0061101B">
        <w:rPr>
          <w:rFonts w:ascii="Arial" w:hAnsi="Arial" w:cs="Arial"/>
        </w:rPr>
        <w:t xml:space="preserve">upport for staff  </w:t>
      </w:r>
    </w:p>
    <w:p w14:paraId="2E2897D8" w14:textId="77777777" w:rsidR="00CB5CD3" w:rsidRPr="0061101B" w:rsidRDefault="008F7CE0" w:rsidP="00F77CC6">
      <w:pPr>
        <w:numPr>
          <w:ilvl w:val="0"/>
          <w:numId w:val="6"/>
        </w:numPr>
        <w:ind w:right="420" w:hanging="360"/>
        <w:jc w:val="both"/>
        <w:rPr>
          <w:rFonts w:ascii="Arial" w:hAnsi="Arial" w:cs="Arial"/>
        </w:rPr>
      </w:pPr>
      <w:r w:rsidRPr="0061101B">
        <w:rPr>
          <w:rFonts w:ascii="Arial" w:hAnsi="Arial" w:cs="Arial"/>
        </w:rPr>
        <w:t xml:space="preserve">Involving Pupils  </w:t>
      </w:r>
    </w:p>
    <w:p w14:paraId="6655F629" w14:textId="77777777" w:rsidR="00CB5CD3" w:rsidRPr="0061101B" w:rsidRDefault="008F7CE0" w:rsidP="00F77CC6">
      <w:pPr>
        <w:numPr>
          <w:ilvl w:val="0"/>
          <w:numId w:val="6"/>
        </w:numPr>
        <w:ind w:right="420" w:hanging="360"/>
        <w:jc w:val="both"/>
        <w:rPr>
          <w:rFonts w:ascii="Arial" w:hAnsi="Arial" w:cs="Arial"/>
        </w:rPr>
      </w:pPr>
      <w:r w:rsidRPr="0061101B">
        <w:rPr>
          <w:rFonts w:ascii="Arial" w:hAnsi="Arial" w:cs="Arial"/>
        </w:rPr>
        <w:t xml:space="preserve">Involving Parents and Carers </w:t>
      </w:r>
    </w:p>
    <w:p w14:paraId="1D9D2170" w14:textId="628ECDEA" w:rsidR="00CB5CD3" w:rsidRPr="0061101B" w:rsidRDefault="00CB5CD3" w:rsidP="00F77CC6">
      <w:pPr>
        <w:spacing w:after="0" w:line="259" w:lineRule="auto"/>
        <w:ind w:left="144" w:right="0" w:firstLine="0"/>
        <w:jc w:val="both"/>
        <w:rPr>
          <w:rFonts w:ascii="Arial" w:hAnsi="Arial" w:cs="Arial"/>
        </w:rPr>
      </w:pPr>
    </w:p>
    <w:p w14:paraId="30187545" w14:textId="77777777" w:rsidR="00CB5CD3" w:rsidRPr="0061101B" w:rsidRDefault="008F7CE0" w:rsidP="0092262A">
      <w:pPr>
        <w:pStyle w:val="Heading2"/>
      </w:pPr>
      <w:bookmarkStart w:id="21" w:name="_Toc223518603"/>
      <w:r w:rsidRPr="0061101B">
        <w:t>Whole school ethos and Environment:</w:t>
      </w:r>
      <w:bookmarkEnd w:id="21"/>
      <w:r w:rsidRPr="0061101B">
        <w:t xml:space="preserve">  </w:t>
      </w:r>
    </w:p>
    <w:p w14:paraId="0142287C" w14:textId="77777777" w:rsidR="00865B7E" w:rsidRPr="0061101B" w:rsidRDefault="00865B7E" w:rsidP="00F77CC6">
      <w:pPr>
        <w:spacing w:after="0" w:line="259" w:lineRule="auto"/>
        <w:ind w:left="139" w:right="0"/>
        <w:jc w:val="both"/>
        <w:rPr>
          <w:rFonts w:ascii="Arial" w:hAnsi="Arial" w:cs="Arial"/>
        </w:rPr>
      </w:pPr>
    </w:p>
    <w:p w14:paraId="355798A8" w14:textId="77777777" w:rsidR="00CB5CD3" w:rsidRPr="0061101B" w:rsidRDefault="008F7CE0" w:rsidP="00F77CC6">
      <w:pPr>
        <w:ind w:left="164" w:right="420"/>
        <w:jc w:val="both"/>
        <w:rPr>
          <w:rFonts w:ascii="Arial" w:hAnsi="Arial" w:cs="Arial"/>
        </w:rPr>
      </w:pPr>
      <w:r w:rsidRPr="0061101B">
        <w:rPr>
          <w:rFonts w:ascii="Arial" w:hAnsi="Arial" w:cs="Arial"/>
        </w:rPr>
        <w:t xml:space="preserve">We aim to create a positive, safe and inclusive environment that reduces the opportunities for bullying to take place, promotes positive relationships and where pupils can discuss bullying openly.  </w:t>
      </w:r>
    </w:p>
    <w:p w14:paraId="1FE0F5F7" w14:textId="63C19AE3" w:rsidR="00CB5CD3" w:rsidRPr="0061101B" w:rsidRDefault="008F7CE0" w:rsidP="006D1DEA">
      <w:pPr>
        <w:spacing w:after="27" w:line="259" w:lineRule="auto"/>
        <w:ind w:left="144" w:right="0" w:firstLine="0"/>
        <w:jc w:val="both"/>
        <w:rPr>
          <w:rFonts w:ascii="Arial" w:eastAsia="Arial" w:hAnsi="Arial" w:cs="Arial"/>
        </w:rPr>
      </w:pPr>
      <w:r w:rsidRPr="0061101B">
        <w:rPr>
          <w:rFonts w:ascii="Arial" w:hAnsi="Arial" w:cs="Arial"/>
        </w:rPr>
        <w:t xml:space="preserve"> </w:t>
      </w:r>
    </w:p>
    <w:p w14:paraId="312FF879" w14:textId="77777777"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Staff model respectful behaviour and positive communication, both with pupils and with other adults in the school.</w:t>
      </w:r>
    </w:p>
    <w:p w14:paraId="1F025D2B" w14:textId="77777777"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Staff support pupils to develop respect for others and to take responsibility for their own behaviour.</w:t>
      </w:r>
    </w:p>
    <w:p w14:paraId="6ECE9B7C" w14:textId="479AF6FF"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 xml:space="preserve">Staff explicitly teach and reinforce expected </w:t>
      </w:r>
      <w:proofErr w:type="gramStart"/>
      <w:r w:rsidRPr="0061101B">
        <w:rPr>
          <w:rFonts w:ascii="Arial" w:hAnsi="Arial" w:cs="Arial"/>
        </w:rPr>
        <w:t>behaviours, and</w:t>
      </w:r>
      <w:proofErr w:type="gramEnd"/>
      <w:r w:rsidRPr="0061101B">
        <w:rPr>
          <w:rFonts w:ascii="Arial" w:hAnsi="Arial" w:cs="Arial"/>
        </w:rPr>
        <w:t xml:space="preserve"> celebrate and reward positive choices.</w:t>
      </w:r>
    </w:p>
    <w:p w14:paraId="7903961C" w14:textId="77777777"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Staff consistently challenge the use of prejudice-based language, explaining why it is unacceptable and how it can be harmful.</w:t>
      </w:r>
    </w:p>
    <w:p w14:paraId="344E8132" w14:textId="77777777"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Staff encourage pupils to speak to a trusted adult if they are worried, upset, or feel unsafe.</w:t>
      </w:r>
    </w:p>
    <w:p w14:paraId="248F3918" w14:textId="11EC60E9"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Staff actively recognise and celebrate diversity, fostering an inclusive and respectful school culture.</w:t>
      </w:r>
    </w:p>
    <w:p w14:paraId="258E05B1" w14:textId="1D03C286"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We provide a range of structured activities during break and lunchtimes that promote cooperation, teamwork, and positive social interactions.</w:t>
      </w:r>
    </w:p>
    <w:p w14:paraId="547D2513" w14:textId="78421266"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lastRenderedPageBreak/>
        <w:t>Break and lunchtimes are well supervised, and support staff are trained to organise inclusive activities and encourage all pupils to join in.</w:t>
      </w:r>
    </w:p>
    <w:p w14:paraId="60043892" w14:textId="25283995"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We regularly talk to pupils about how safe they feel in the playground and around the school.</w:t>
      </w:r>
    </w:p>
    <w:p w14:paraId="1CFB1DBF" w14:textId="7084E77A" w:rsidR="006D1DEA" w:rsidRPr="0061101B" w:rsidRDefault="006D1DEA" w:rsidP="006D1DEA">
      <w:pPr>
        <w:pStyle w:val="ListParagraph"/>
        <w:numPr>
          <w:ilvl w:val="0"/>
          <w:numId w:val="29"/>
        </w:numPr>
        <w:spacing w:after="27" w:line="259" w:lineRule="auto"/>
        <w:ind w:right="0"/>
        <w:jc w:val="both"/>
        <w:rPr>
          <w:rFonts w:ascii="Arial" w:hAnsi="Arial" w:cs="Arial"/>
        </w:rPr>
      </w:pPr>
      <w:r w:rsidRPr="0061101B">
        <w:rPr>
          <w:rFonts w:ascii="Arial" w:hAnsi="Arial" w:cs="Arial"/>
        </w:rPr>
        <w:t>We take particular care to support pupils with special educational needs and disabilities (SEND), who may be more vulnerable to bullying. We ensure they feel safe and included and help them build the social and emotional skills needed to manage relationships and navigate social situations.</w:t>
      </w:r>
    </w:p>
    <w:p w14:paraId="1AEBEDCD" w14:textId="77777777" w:rsidR="006D1DEA" w:rsidRPr="0061101B" w:rsidRDefault="006D1DEA" w:rsidP="006D1DEA">
      <w:pPr>
        <w:spacing w:after="27" w:line="259" w:lineRule="auto"/>
        <w:ind w:left="144" w:right="0" w:firstLine="0"/>
        <w:jc w:val="both"/>
        <w:rPr>
          <w:rFonts w:ascii="Arial" w:hAnsi="Arial" w:cs="Arial"/>
        </w:rPr>
      </w:pPr>
    </w:p>
    <w:p w14:paraId="471720AC" w14:textId="23297F2A" w:rsidR="00CB5CD3" w:rsidRPr="0061101B" w:rsidRDefault="00CB5CD3" w:rsidP="00F77CC6">
      <w:pPr>
        <w:spacing w:line="259" w:lineRule="auto"/>
        <w:ind w:left="865" w:right="0" w:firstLine="0"/>
        <w:jc w:val="both"/>
        <w:rPr>
          <w:rFonts w:ascii="Arial" w:hAnsi="Arial" w:cs="Arial"/>
        </w:rPr>
      </w:pPr>
    </w:p>
    <w:p w14:paraId="5D4D474A" w14:textId="77777777" w:rsidR="00CB5CD3" w:rsidRPr="0061101B" w:rsidRDefault="008F7CE0" w:rsidP="0092262A">
      <w:pPr>
        <w:pStyle w:val="Heading2"/>
      </w:pPr>
      <w:bookmarkStart w:id="22" w:name="_Toc223518604"/>
      <w:r w:rsidRPr="0061101B">
        <w:t>Whole School Activities:</w:t>
      </w:r>
      <w:bookmarkEnd w:id="22"/>
      <w:r w:rsidRPr="0061101B">
        <w:t xml:space="preserve"> </w:t>
      </w:r>
    </w:p>
    <w:p w14:paraId="78B4D5CB" w14:textId="3E0237AF" w:rsidR="00CB5CD3" w:rsidRPr="0061101B" w:rsidRDefault="008F7CE0" w:rsidP="00F77CC6">
      <w:pPr>
        <w:numPr>
          <w:ilvl w:val="0"/>
          <w:numId w:val="8"/>
        </w:numPr>
        <w:ind w:right="420" w:hanging="361"/>
        <w:jc w:val="both"/>
        <w:rPr>
          <w:rFonts w:ascii="Arial" w:hAnsi="Arial" w:cs="Arial"/>
        </w:rPr>
      </w:pPr>
      <w:r w:rsidRPr="0061101B">
        <w:rPr>
          <w:rFonts w:ascii="Arial" w:hAnsi="Arial" w:cs="Arial"/>
        </w:rPr>
        <w:t xml:space="preserve">We organise specific </w:t>
      </w:r>
      <w:r w:rsidR="00776F8C" w:rsidRPr="0061101B">
        <w:rPr>
          <w:rFonts w:ascii="Arial" w:hAnsi="Arial" w:cs="Arial"/>
        </w:rPr>
        <w:t>class lessons</w:t>
      </w:r>
      <w:r w:rsidRPr="0061101B">
        <w:rPr>
          <w:rFonts w:ascii="Arial" w:hAnsi="Arial" w:cs="Arial"/>
        </w:rPr>
        <w:t xml:space="preserve"> on bullying and its consequences and what to do if they see or experience it </w:t>
      </w:r>
    </w:p>
    <w:p w14:paraId="4C7ACCE0" w14:textId="77777777" w:rsidR="00CB5CD3" w:rsidRPr="0061101B" w:rsidRDefault="008F7CE0" w:rsidP="00F77CC6">
      <w:pPr>
        <w:numPr>
          <w:ilvl w:val="0"/>
          <w:numId w:val="8"/>
        </w:numPr>
        <w:spacing w:after="41"/>
        <w:ind w:right="420" w:hanging="361"/>
        <w:jc w:val="both"/>
        <w:rPr>
          <w:rFonts w:ascii="Arial" w:hAnsi="Arial" w:cs="Arial"/>
        </w:rPr>
      </w:pPr>
      <w:r w:rsidRPr="0061101B">
        <w:rPr>
          <w:rFonts w:ascii="Arial" w:hAnsi="Arial" w:cs="Arial"/>
        </w:rPr>
        <w:t xml:space="preserve">We carry out annual surveys how safe pupils feel in school, whether they have experienced or seen bullying and how well they feel the school deals with bullying  </w:t>
      </w:r>
    </w:p>
    <w:p w14:paraId="1E12783B" w14:textId="77777777" w:rsidR="00CB5CD3" w:rsidRPr="0061101B" w:rsidRDefault="008F7CE0" w:rsidP="00F77CC6">
      <w:pPr>
        <w:numPr>
          <w:ilvl w:val="0"/>
          <w:numId w:val="8"/>
        </w:numPr>
        <w:ind w:right="420" w:hanging="361"/>
        <w:jc w:val="both"/>
        <w:rPr>
          <w:rFonts w:ascii="Arial" w:hAnsi="Arial" w:cs="Arial"/>
        </w:rPr>
      </w:pPr>
      <w:r w:rsidRPr="0061101B">
        <w:rPr>
          <w:rFonts w:ascii="Arial" w:hAnsi="Arial" w:cs="Arial"/>
        </w:rPr>
        <w:t xml:space="preserve">We hold a week of activities focused on friendship and anti-bullying to recognise national Anti-Bullying Week  </w:t>
      </w:r>
    </w:p>
    <w:p w14:paraId="459B3484" w14:textId="77777777" w:rsidR="00CB5CD3" w:rsidRPr="0061101B" w:rsidRDefault="008F7CE0" w:rsidP="00F77CC6">
      <w:pPr>
        <w:numPr>
          <w:ilvl w:val="0"/>
          <w:numId w:val="8"/>
        </w:numPr>
        <w:spacing w:after="38"/>
        <w:ind w:right="420" w:hanging="361"/>
        <w:jc w:val="both"/>
        <w:rPr>
          <w:rFonts w:ascii="Arial" w:hAnsi="Arial" w:cs="Arial"/>
        </w:rPr>
      </w:pPr>
      <w:r w:rsidRPr="0061101B">
        <w:rPr>
          <w:rFonts w:ascii="Arial" w:hAnsi="Arial" w:cs="Arial"/>
        </w:rPr>
        <w:t xml:space="preserve">We use restorative approaches for dealing with conflict </w:t>
      </w:r>
    </w:p>
    <w:p w14:paraId="6E3A97EC" w14:textId="77777777" w:rsidR="00CB5CD3" w:rsidRPr="0061101B" w:rsidRDefault="008F7CE0" w:rsidP="00F77CC6">
      <w:pPr>
        <w:numPr>
          <w:ilvl w:val="0"/>
          <w:numId w:val="8"/>
        </w:numPr>
        <w:spacing w:after="39"/>
        <w:ind w:right="420" w:hanging="361"/>
        <w:jc w:val="both"/>
        <w:rPr>
          <w:rFonts w:ascii="Arial" w:hAnsi="Arial" w:cs="Arial"/>
        </w:rPr>
      </w:pPr>
      <w:r w:rsidRPr="0061101B">
        <w:rPr>
          <w:rFonts w:ascii="Arial" w:hAnsi="Arial" w:cs="Arial"/>
        </w:rPr>
        <w:t xml:space="preserve">Through whole school activities and the curriculum pupils are encouraged to think about ‘sorry’ and ‘thank-you’ and to repair with others </w:t>
      </w:r>
    </w:p>
    <w:p w14:paraId="1E4D41A3" w14:textId="6C7F2C8F" w:rsidR="00CB5CD3" w:rsidRPr="0061101B" w:rsidRDefault="00CB5CD3" w:rsidP="00F77CC6">
      <w:pPr>
        <w:spacing w:after="0" w:line="259" w:lineRule="auto"/>
        <w:ind w:left="144" w:right="0" w:firstLine="0"/>
        <w:jc w:val="both"/>
        <w:rPr>
          <w:rFonts w:ascii="Arial" w:hAnsi="Arial" w:cs="Arial"/>
        </w:rPr>
      </w:pPr>
    </w:p>
    <w:p w14:paraId="14DBCDBA" w14:textId="77777777" w:rsidR="00CB5CD3" w:rsidRPr="0061101B" w:rsidRDefault="008F7CE0" w:rsidP="0092262A">
      <w:pPr>
        <w:pStyle w:val="Heading2"/>
      </w:pPr>
      <w:bookmarkStart w:id="23" w:name="_Toc223518605"/>
      <w:r w:rsidRPr="0061101B">
        <w:t>At playtimes we:</w:t>
      </w:r>
      <w:bookmarkEnd w:id="23"/>
      <w:r w:rsidRPr="0061101B">
        <w:t xml:space="preserve"> </w:t>
      </w:r>
    </w:p>
    <w:p w14:paraId="4F70254C" w14:textId="77777777" w:rsidR="00CB5CD3" w:rsidRPr="0061101B" w:rsidRDefault="008F7CE0" w:rsidP="00F77CC6">
      <w:pPr>
        <w:numPr>
          <w:ilvl w:val="0"/>
          <w:numId w:val="9"/>
        </w:numPr>
        <w:ind w:right="420" w:hanging="361"/>
        <w:jc w:val="both"/>
        <w:rPr>
          <w:rFonts w:ascii="Arial" w:hAnsi="Arial" w:cs="Arial"/>
        </w:rPr>
      </w:pPr>
      <w:r w:rsidRPr="0061101B">
        <w:rPr>
          <w:rFonts w:ascii="Arial" w:hAnsi="Arial" w:cs="Arial"/>
        </w:rPr>
        <w:t xml:space="preserve">Continually improve playtimes and reduce dominance of the playground by having structured planned playtimes </w:t>
      </w:r>
    </w:p>
    <w:p w14:paraId="4155610F" w14:textId="20BB7570" w:rsidR="006E1039" w:rsidRPr="0061101B" w:rsidRDefault="006E1039" w:rsidP="00F77CC6">
      <w:pPr>
        <w:numPr>
          <w:ilvl w:val="0"/>
          <w:numId w:val="9"/>
        </w:numPr>
        <w:ind w:right="420" w:hanging="361"/>
        <w:jc w:val="both"/>
        <w:rPr>
          <w:rFonts w:ascii="Arial" w:hAnsi="Arial" w:cs="Arial"/>
        </w:rPr>
      </w:pPr>
      <w:r w:rsidRPr="0061101B">
        <w:rPr>
          <w:rFonts w:ascii="Arial" w:hAnsi="Arial" w:cs="Arial"/>
        </w:rPr>
        <w:t>Adults set up and guide activities—encouraging turn-taking, sharing, and pupil contributions to decision-making—while children choose from indoor play options, blending structure with autonomy for social development</w:t>
      </w:r>
    </w:p>
    <w:p w14:paraId="51584373" w14:textId="77777777" w:rsidR="00CB5CD3" w:rsidRPr="0061101B" w:rsidRDefault="008F7CE0" w:rsidP="00F77CC6">
      <w:pPr>
        <w:numPr>
          <w:ilvl w:val="0"/>
          <w:numId w:val="9"/>
        </w:numPr>
        <w:ind w:right="420" w:hanging="361"/>
        <w:jc w:val="both"/>
        <w:rPr>
          <w:rFonts w:ascii="Arial" w:hAnsi="Arial" w:cs="Arial"/>
        </w:rPr>
      </w:pPr>
      <w:r w:rsidRPr="0061101B">
        <w:rPr>
          <w:rFonts w:ascii="Arial" w:hAnsi="Arial" w:cs="Arial"/>
        </w:rPr>
        <w:t xml:space="preserve">Provide and encourage constructive and collaborative play opportunities </w:t>
      </w:r>
    </w:p>
    <w:p w14:paraId="42206C2B" w14:textId="77777777" w:rsidR="00CB5CD3" w:rsidRPr="0061101B" w:rsidRDefault="008F7CE0" w:rsidP="00F77CC6">
      <w:pPr>
        <w:numPr>
          <w:ilvl w:val="0"/>
          <w:numId w:val="9"/>
        </w:numPr>
        <w:ind w:right="420" w:hanging="361"/>
        <w:jc w:val="both"/>
        <w:rPr>
          <w:rFonts w:ascii="Arial" w:hAnsi="Arial" w:cs="Arial"/>
        </w:rPr>
      </w:pPr>
      <w:r w:rsidRPr="0061101B">
        <w:rPr>
          <w:rFonts w:ascii="Arial" w:hAnsi="Arial" w:cs="Arial"/>
        </w:rPr>
        <w:t xml:space="preserve">Provide on-going space for staff to discuss playground issues and support around these. </w:t>
      </w:r>
    </w:p>
    <w:p w14:paraId="70E27BD8" w14:textId="77777777" w:rsidR="00CB5CD3" w:rsidRPr="0061101B" w:rsidRDefault="008F7CE0" w:rsidP="00F77CC6">
      <w:pPr>
        <w:numPr>
          <w:ilvl w:val="0"/>
          <w:numId w:val="9"/>
        </w:numPr>
        <w:ind w:right="420" w:hanging="361"/>
        <w:jc w:val="both"/>
        <w:rPr>
          <w:rFonts w:ascii="Arial" w:hAnsi="Arial" w:cs="Arial"/>
        </w:rPr>
      </w:pPr>
      <w:r w:rsidRPr="0061101B">
        <w:rPr>
          <w:rFonts w:ascii="Arial" w:hAnsi="Arial" w:cs="Arial"/>
        </w:rPr>
        <w:t xml:space="preserve">Observe pupils at play and provide support and encouragement for pupils who are left out  </w:t>
      </w:r>
    </w:p>
    <w:p w14:paraId="3BB5FF96" w14:textId="77777777" w:rsidR="00CB5CD3" w:rsidRPr="0061101B" w:rsidRDefault="008F7CE0" w:rsidP="00F77CC6">
      <w:pPr>
        <w:spacing w:after="21" w:line="259" w:lineRule="auto"/>
        <w:ind w:left="144" w:right="0" w:firstLine="0"/>
        <w:jc w:val="both"/>
        <w:rPr>
          <w:rFonts w:ascii="Arial" w:hAnsi="Arial" w:cs="Arial"/>
        </w:rPr>
      </w:pPr>
      <w:r w:rsidRPr="0061101B">
        <w:rPr>
          <w:rFonts w:ascii="Arial" w:hAnsi="Arial" w:cs="Arial"/>
        </w:rPr>
        <w:t xml:space="preserve">   </w:t>
      </w:r>
    </w:p>
    <w:p w14:paraId="501AE98B" w14:textId="77777777" w:rsidR="00CB5CD3" w:rsidRPr="0061101B" w:rsidRDefault="008F7CE0" w:rsidP="0092262A">
      <w:pPr>
        <w:pStyle w:val="Heading2"/>
      </w:pPr>
      <w:bookmarkStart w:id="24" w:name="_Toc223518606"/>
      <w:r w:rsidRPr="0061101B">
        <w:t>Curriculum:</w:t>
      </w:r>
      <w:bookmarkEnd w:id="24"/>
      <w:r w:rsidRPr="0061101B">
        <w:t xml:space="preserve">  </w:t>
      </w:r>
    </w:p>
    <w:p w14:paraId="7023D2F3" w14:textId="01EA010C" w:rsidR="00CB5CD3" w:rsidRPr="0061101B" w:rsidRDefault="008F7CE0" w:rsidP="00D23FA3">
      <w:pPr>
        <w:spacing w:after="2" w:line="259" w:lineRule="auto"/>
        <w:ind w:left="144" w:right="0" w:firstLine="0"/>
        <w:jc w:val="both"/>
        <w:rPr>
          <w:rFonts w:ascii="Arial" w:hAnsi="Arial" w:cs="Arial"/>
        </w:rPr>
      </w:pPr>
      <w:r w:rsidRPr="0061101B">
        <w:rPr>
          <w:rFonts w:ascii="Arial" w:hAnsi="Arial" w:cs="Arial"/>
        </w:rPr>
        <w:t xml:space="preserve"> </w:t>
      </w:r>
    </w:p>
    <w:p w14:paraId="2960A233" w14:textId="479B3EC8" w:rsidR="00CB5CD3" w:rsidRPr="0061101B" w:rsidRDefault="008F7CE0" w:rsidP="00F77CC6">
      <w:pPr>
        <w:ind w:right="420"/>
        <w:jc w:val="both"/>
        <w:rPr>
          <w:rFonts w:ascii="Arial" w:hAnsi="Arial" w:cs="Arial"/>
        </w:rPr>
      </w:pPr>
      <w:r w:rsidRPr="0061101B">
        <w:rPr>
          <w:rFonts w:ascii="Arial" w:hAnsi="Arial" w:cs="Arial"/>
        </w:rPr>
        <w:t>An understanding of what bullying is, how it feels, why people bully and how to prevent it, is taught through our PSHE and RE schemes of work</w:t>
      </w:r>
      <w:r w:rsidR="00D23FA3" w:rsidRPr="0061101B">
        <w:rPr>
          <w:rFonts w:ascii="Arial" w:hAnsi="Arial" w:cs="Arial"/>
        </w:rPr>
        <w:t>, assemblies, class meetings</w:t>
      </w:r>
      <w:r w:rsidRPr="0061101B">
        <w:rPr>
          <w:rFonts w:ascii="Arial" w:hAnsi="Arial" w:cs="Arial"/>
        </w:rPr>
        <w:t xml:space="preserve"> and literacy. </w:t>
      </w:r>
    </w:p>
    <w:p w14:paraId="7B3B43FC"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2BAC0300" w14:textId="77777777" w:rsidR="00CB5CD3" w:rsidRPr="0061101B" w:rsidRDefault="008F7CE0" w:rsidP="00F77CC6">
      <w:pPr>
        <w:ind w:right="420"/>
        <w:jc w:val="both"/>
        <w:rPr>
          <w:rFonts w:ascii="Arial" w:hAnsi="Arial" w:cs="Arial"/>
        </w:rPr>
      </w:pPr>
      <w:r w:rsidRPr="0061101B">
        <w:rPr>
          <w:rFonts w:ascii="Arial" w:hAnsi="Arial" w:cs="Arial"/>
        </w:rPr>
        <w:t xml:space="preserve">We aim to help pupils develop the skills and attitudes to resolve conflict fairly, make and maintain positive friendships and respect other people and the differences between them. We use ‘behaviour reflections’ in our consequences system to work with children 1:1 on this. </w:t>
      </w:r>
    </w:p>
    <w:p w14:paraId="00FBD29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57C9EE06" w14:textId="77777777" w:rsidR="00CB5CD3" w:rsidRPr="0061101B" w:rsidRDefault="008F7CE0" w:rsidP="00F77CC6">
      <w:pPr>
        <w:ind w:right="420"/>
        <w:jc w:val="both"/>
        <w:rPr>
          <w:rFonts w:ascii="Arial" w:hAnsi="Arial" w:cs="Arial"/>
        </w:rPr>
      </w:pPr>
      <w:r w:rsidRPr="0061101B">
        <w:rPr>
          <w:rFonts w:ascii="Arial" w:hAnsi="Arial" w:cs="Arial"/>
        </w:rPr>
        <w:t xml:space="preserve">We use “I Time” as a way of restorative approaches for dealing with conflict. </w:t>
      </w:r>
    </w:p>
    <w:p w14:paraId="78BD44DA"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10076159" w14:textId="77777777" w:rsidR="00CB5CD3" w:rsidRPr="0061101B" w:rsidRDefault="008F7CE0" w:rsidP="00F77CC6">
      <w:pPr>
        <w:ind w:right="420"/>
        <w:jc w:val="both"/>
        <w:rPr>
          <w:rFonts w:ascii="Arial" w:hAnsi="Arial" w:cs="Arial"/>
        </w:rPr>
      </w:pPr>
      <w:r w:rsidRPr="0061101B">
        <w:rPr>
          <w:rFonts w:ascii="Arial" w:hAnsi="Arial" w:cs="Arial"/>
        </w:rPr>
        <w:t xml:space="preserve">Pupils participate in social skills sessions that are designed to improve their communication skills and gives guidance on how to communicate positively and maintain good relations. </w:t>
      </w:r>
    </w:p>
    <w:p w14:paraId="062E5A71"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3B5062FD" w14:textId="77777777" w:rsidR="00CB5CD3" w:rsidRPr="0061101B" w:rsidRDefault="008F7CE0" w:rsidP="00F77CC6">
      <w:pPr>
        <w:spacing w:after="2" w:line="237" w:lineRule="auto"/>
        <w:ind w:left="149" w:right="652"/>
        <w:jc w:val="both"/>
        <w:rPr>
          <w:rFonts w:ascii="Arial" w:hAnsi="Arial" w:cs="Arial"/>
        </w:rPr>
      </w:pPr>
      <w:r w:rsidRPr="0061101B">
        <w:rPr>
          <w:rFonts w:ascii="Arial" w:hAnsi="Arial" w:cs="Arial"/>
        </w:rPr>
        <w:t xml:space="preserve">We provide regular opportunities for pupils to regularly come together to play and build relationships with one another. This work is part of our ‘therapeutic milieu’. We also provide specific individual and group interventions as indicated.  We promote positive relationships and positive behaviour and help pupils share responsibility for creating a better learning and caring environment though our ethos and policies. </w:t>
      </w:r>
    </w:p>
    <w:p w14:paraId="15F257C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lastRenderedPageBreak/>
        <w:t xml:space="preserve">  </w:t>
      </w:r>
    </w:p>
    <w:p w14:paraId="0D1D6AC5" w14:textId="77777777" w:rsidR="00CB5CD3" w:rsidRPr="0061101B" w:rsidRDefault="008F7CE0" w:rsidP="00F77CC6">
      <w:pPr>
        <w:ind w:left="164" w:right="420"/>
        <w:jc w:val="both"/>
        <w:rPr>
          <w:rFonts w:ascii="Arial" w:hAnsi="Arial" w:cs="Arial"/>
        </w:rPr>
      </w:pPr>
      <w:r w:rsidRPr="0061101B">
        <w:rPr>
          <w:rFonts w:ascii="Arial" w:hAnsi="Arial" w:cs="Arial"/>
        </w:rPr>
        <w:t>Teaching about bullying and its consequences are also discussed in circle time/lessons, and in ‘talking spaces’ provided for class groups, and the entire community of staff and pupils, individuals, small groups.</w:t>
      </w:r>
      <w:r w:rsidRPr="0061101B">
        <w:rPr>
          <w:rFonts w:ascii="Arial" w:hAnsi="Arial" w:cs="Arial"/>
          <w:b/>
        </w:rPr>
        <w:t xml:space="preserve"> </w:t>
      </w:r>
    </w:p>
    <w:p w14:paraId="3C95D15F"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b/>
        </w:rPr>
        <w:t xml:space="preserve"> </w:t>
      </w:r>
    </w:p>
    <w:p w14:paraId="5A8E0021" w14:textId="77777777" w:rsidR="00CB5CD3" w:rsidRPr="0061101B" w:rsidRDefault="008F7CE0" w:rsidP="0092262A">
      <w:pPr>
        <w:pStyle w:val="Heading2"/>
      </w:pPr>
      <w:bookmarkStart w:id="25" w:name="_Toc223518607"/>
      <w:r w:rsidRPr="0061101B">
        <w:t>Pupils Learn:</w:t>
      </w:r>
      <w:bookmarkEnd w:id="25"/>
      <w:r w:rsidRPr="0061101B">
        <w:t xml:space="preserve"> </w:t>
      </w:r>
    </w:p>
    <w:p w14:paraId="14A7CAEE" w14:textId="6E3B9E05" w:rsidR="00CB5CD3" w:rsidRPr="0061101B" w:rsidRDefault="00D23FA3" w:rsidP="00F77CC6">
      <w:pPr>
        <w:numPr>
          <w:ilvl w:val="0"/>
          <w:numId w:val="10"/>
        </w:numPr>
        <w:spacing w:after="40"/>
        <w:ind w:right="420" w:hanging="361"/>
        <w:jc w:val="both"/>
        <w:rPr>
          <w:rFonts w:ascii="Arial" w:hAnsi="Arial" w:cs="Arial"/>
        </w:rPr>
      </w:pPr>
      <w:r w:rsidRPr="0061101B">
        <w:rPr>
          <w:rFonts w:ascii="Arial" w:hAnsi="Arial" w:cs="Arial"/>
        </w:rPr>
        <w:t>W</w:t>
      </w:r>
      <w:r w:rsidR="008F7CE0" w:rsidRPr="0061101B">
        <w:rPr>
          <w:rFonts w:ascii="Arial" w:hAnsi="Arial" w:cs="Arial"/>
        </w:rPr>
        <w:t xml:space="preserve">hat bullying is, how it feels, why people bully, what to do about it and how to prevent it  </w:t>
      </w:r>
    </w:p>
    <w:p w14:paraId="0420D73E" w14:textId="696F1D40" w:rsidR="00CB5CD3" w:rsidRPr="0061101B" w:rsidRDefault="00D23FA3" w:rsidP="00F77CC6">
      <w:pPr>
        <w:numPr>
          <w:ilvl w:val="0"/>
          <w:numId w:val="10"/>
        </w:numPr>
        <w:spacing w:after="41"/>
        <w:ind w:right="420" w:hanging="361"/>
        <w:jc w:val="both"/>
        <w:rPr>
          <w:rFonts w:ascii="Arial" w:hAnsi="Arial" w:cs="Arial"/>
        </w:rPr>
      </w:pPr>
      <w:r w:rsidRPr="0061101B">
        <w:rPr>
          <w:rFonts w:ascii="Arial" w:hAnsi="Arial" w:cs="Arial"/>
        </w:rPr>
        <w:t>A</w:t>
      </w:r>
      <w:r w:rsidR="008F7CE0" w:rsidRPr="0061101B">
        <w:rPr>
          <w:rFonts w:ascii="Arial" w:hAnsi="Arial" w:cs="Arial"/>
        </w:rPr>
        <w:t xml:space="preserve">bout the differences between people and about the importance of being inclusive and celebrating difference and diversity  </w:t>
      </w:r>
    </w:p>
    <w:p w14:paraId="7AEE23A3" w14:textId="401C056F" w:rsidR="00CB5CD3" w:rsidRPr="0061101B" w:rsidRDefault="00D23FA3" w:rsidP="00F77CC6">
      <w:pPr>
        <w:numPr>
          <w:ilvl w:val="0"/>
          <w:numId w:val="10"/>
        </w:numPr>
        <w:spacing w:after="37"/>
        <w:ind w:right="420" w:hanging="361"/>
        <w:jc w:val="both"/>
        <w:rPr>
          <w:rFonts w:ascii="Arial" w:hAnsi="Arial" w:cs="Arial"/>
        </w:rPr>
      </w:pPr>
      <w:r w:rsidRPr="0061101B">
        <w:rPr>
          <w:rFonts w:ascii="Arial" w:hAnsi="Arial" w:cs="Arial"/>
        </w:rPr>
        <w:t>A</w:t>
      </w:r>
      <w:r w:rsidR="008F7CE0" w:rsidRPr="0061101B">
        <w:rPr>
          <w:rFonts w:ascii="Arial" w:hAnsi="Arial" w:cs="Arial"/>
        </w:rPr>
        <w:t xml:space="preserve">bout the impact of prejudice and discrimination   </w:t>
      </w:r>
    </w:p>
    <w:p w14:paraId="1CDA144F" w14:textId="134A13CF" w:rsidR="00CB5CD3" w:rsidRPr="0061101B" w:rsidRDefault="00D23FA3" w:rsidP="00F77CC6">
      <w:pPr>
        <w:numPr>
          <w:ilvl w:val="0"/>
          <w:numId w:val="10"/>
        </w:numPr>
        <w:spacing w:after="39"/>
        <w:ind w:right="420" w:hanging="361"/>
        <w:jc w:val="both"/>
        <w:rPr>
          <w:rFonts w:ascii="Arial" w:hAnsi="Arial" w:cs="Arial"/>
        </w:rPr>
      </w:pPr>
      <w:r w:rsidRPr="0061101B">
        <w:rPr>
          <w:rFonts w:ascii="Arial" w:hAnsi="Arial" w:cs="Arial"/>
        </w:rPr>
        <w:t>T</w:t>
      </w:r>
      <w:r w:rsidR="008F7CE0" w:rsidRPr="0061101B">
        <w:rPr>
          <w:rFonts w:ascii="Arial" w:hAnsi="Arial" w:cs="Arial"/>
        </w:rPr>
        <w:t xml:space="preserve">o develop their skills to manage feelings, develop empathy, resolve conflict fairly, how to cope with friendship problems and make and maintain and nurture positive relationships   </w:t>
      </w:r>
    </w:p>
    <w:p w14:paraId="7549EA58" w14:textId="78662E94" w:rsidR="00CB5CD3" w:rsidRPr="0061101B" w:rsidRDefault="00D23FA3" w:rsidP="00F77CC6">
      <w:pPr>
        <w:numPr>
          <w:ilvl w:val="0"/>
          <w:numId w:val="10"/>
        </w:numPr>
        <w:ind w:right="420" w:hanging="361"/>
        <w:jc w:val="both"/>
        <w:rPr>
          <w:rFonts w:ascii="Arial" w:hAnsi="Arial" w:cs="Arial"/>
        </w:rPr>
      </w:pPr>
      <w:r w:rsidRPr="0061101B">
        <w:rPr>
          <w:rFonts w:ascii="Arial" w:hAnsi="Arial" w:cs="Arial"/>
        </w:rPr>
        <w:t>H</w:t>
      </w:r>
      <w:r w:rsidR="008F7CE0" w:rsidRPr="0061101B">
        <w:rPr>
          <w:rFonts w:ascii="Arial" w:hAnsi="Arial" w:cs="Arial"/>
        </w:rPr>
        <w:t xml:space="preserve">ow to keep safe and behave responsibly when using the internet and mobile phones  </w:t>
      </w:r>
    </w:p>
    <w:p w14:paraId="2FB03565" w14:textId="77777777" w:rsidR="00CB5CD3" w:rsidRPr="0061101B" w:rsidRDefault="008F7CE0" w:rsidP="00F77CC6">
      <w:pPr>
        <w:spacing w:after="0" w:line="259" w:lineRule="auto"/>
        <w:ind w:left="490" w:right="0" w:firstLine="0"/>
        <w:jc w:val="both"/>
        <w:rPr>
          <w:rFonts w:ascii="Arial" w:hAnsi="Arial" w:cs="Arial"/>
        </w:rPr>
      </w:pPr>
      <w:r w:rsidRPr="0061101B">
        <w:rPr>
          <w:rFonts w:ascii="Arial" w:hAnsi="Arial" w:cs="Arial"/>
        </w:rPr>
        <w:t xml:space="preserve"> </w:t>
      </w:r>
    </w:p>
    <w:p w14:paraId="15FD2E3F" w14:textId="77777777" w:rsidR="00CB5CD3" w:rsidRPr="0061101B" w:rsidRDefault="008F7CE0" w:rsidP="0092262A">
      <w:pPr>
        <w:pStyle w:val="Heading2"/>
      </w:pPr>
      <w:bookmarkStart w:id="26" w:name="_Toc223518608"/>
      <w:r w:rsidRPr="0061101B">
        <w:t>In the class we will:</w:t>
      </w:r>
      <w:bookmarkEnd w:id="26"/>
      <w:r w:rsidRPr="0061101B">
        <w:t xml:space="preserve"> </w:t>
      </w:r>
    </w:p>
    <w:p w14:paraId="2CE3F676" w14:textId="77777777" w:rsidR="00CB5CD3" w:rsidRPr="0061101B" w:rsidRDefault="008F7CE0" w:rsidP="00F77CC6">
      <w:pPr>
        <w:numPr>
          <w:ilvl w:val="1"/>
          <w:numId w:val="10"/>
        </w:numPr>
        <w:ind w:right="420" w:hanging="360"/>
        <w:jc w:val="both"/>
        <w:rPr>
          <w:rFonts w:ascii="Arial" w:hAnsi="Arial" w:cs="Arial"/>
        </w:rPr>
      </w:pPr>
      <w:r w:rsidRPr="0061101B">
        <w:rPr>
          <w:rFonts w:ascii="Arial" w:hAnsi="Arial" w:cs="Arial"/>
        </w:rPr>
        <w:t xml:space="preserve">Remind pupils of acceptable behaviour and bring out moral issues in the curriculum (in RE, Science, History, Geography, PHSCE, and circle times). </w:t>
      </w:r>
    </w:p>
    <w:p w14:paraId="4072E2F6" w14:textId="77777777" w:rsidR="00CB5CD3" w:rsidRPr="0061101B" w:rsidRDefault="008F7CE0" w:rsidP="00F77CC6">
      <w:pPr>
        <w:numPr>
          <w:ilvl w:val="1"/>
          <w:numId w:val="10"/>
        </w:numPr>
        <w:ind w:right="420" w:hanging="360"/>
        <w:jc w:val="both"/>
        <w:rPr>
          <w:rFonts w:ascii="Arial" w:hAnsi="Arial" w:cs="Arial"/>
        </w:rPr>
      </w:pPr>
      <w:r w:rsidRPr="0061101B">
        <w:rPr>
          <w:rFonts w:ascii="Arial" w:hAnsi="Arial" w:cs="Arial"/>
        </w:rPr>
        <w:t xml:space="preserve">Ensure school rules are visible in the classrooms and around Gloucester House  </w:t>
      </w:r>
    </w:p>
    <w:p w14:paraId="1279C5E5" w14:textId="77777777" w:rsidR="00CB5CD3" w:rsidRPr="0061101B" w:rsidRDefault="008F7CE0" w:rsidP="00F77CC6">
      <w:pPr>
        <w:numPr>
          <w:ilvl w:val="1"/>
          <w:numId w:val="10"/>
        </w:numPr>
        <w:ind w:right="420" w:hanging="360"/>
        <w:jc w:val="both"/>
        <w:rPr>
          <w:rFonts w:ascii="Arial" w:hAnsi="Arial" w:cs="Arial"/>
        </w:rPr>
      </w:pPr>
      <w:r w:rsidRPr="0061101B">
        <w:rPr>
          <w:rFonts w:ascii="Arial" w:hAnsi="Arial" w:cs="Arial"/>
        </w:rPr>
        <w:t xml:space="preserve">Hold (at least) annual anti bullying (Friendship) weeks </w:t>
      </w:r>
    </w:p>
    <w:p w14:paraId="64A9A374" w14:textId="77777777" w:rsidR="00CB5CD3" w:rsidRPr="0061101B" w:rsidRDefault="008F7CE0" w:rsidP="00F77CC6">
      <w:pPr>
        <w:numPr>
          <w:ilvl w:val="1"/>
          <w:numId w:val="10"/>
        </w:numPr>
        <w:ind w:right="420" w:hanging="360"/>
        <w:jc w:val="both"/>
        <w:rPr>
          <w:rFonts w:ascii="Arial" w:hAnsi="Arial" w:cs="Arial"/>
        </w:rPr>
      </w:pPr>
      <w:r w:rsidRPr="0061101B">
        <w:rPr>
          <w:rFonts w:ascii="Arial" w:hAnsi="Arial" w:cs="Arial"/>
        </w:rPr>
        <w:t xml:space="preserve">Hold annual Black History/Cultural diversity weeks </w:t>
      </w:r>
    </w:p>
    <w:p w14:paraId="5AF07AFF" w14:textId="77777777" w:rsidR="00CB5CD3" w:rsidRPr="0061101B" w:rsidRDefault="008F7CE0" w:rsidP="00F77CC6">
      <w:pPr>
        <w:numPr>
          <w:ilvl w:val="1"/>
          <w:numId w:val="10"/>
        </w:numPr>
        <w:ind w:right="420" w:hanging="360"/>
        <w:jc w:val="both"/>
        <w:rPr>
          <w:rFonts w:ascii="Arial" w:hAnsi="Arial" w:cs="Arial"/>
        </w:rPr>
      </w:pPr>
      <w:r w:rsidRPr="0061101B">
        <w:rPr>
          <w:rFonts w:ascii="Arial" w:hAnsi="Arial" w:cs="Arial"/>
        </w:rPr>
        <w:t xml:space="preserve">Schemes of work includes activities on social and emotional aspects of learning  </w:t>
      </w:r>
    </w:p>
    <w:p w14:paraId="56AB6B04" w14:textId="77777777" w:rsidR="00CB5CD3" w:rsidRPr="0061101B" w:rsidRDefault="008F7CE0" w:rsidP="00F77CC6">
      <w:pPr>
        <w:numPr>
          <w:ilvl w:val="1"/>
          <w:numId w:val="10"/>
        </w:numPr>
        <w:ind w:right="420" w:hanging="360"/>
        <w:jc w:val="both"/>
        <w:rPr>
          <w:rFonts w:ascii="Arial" w:hAnsi="Arial" w:cs="Arial"/>
        </w:rPr>
      </w:pPr>
      <w:r w:rsidRPr="0061101B">
        <w:rPr>
          <w:rFonts w:ascii="Arial" w:hAnsi="Arial" w:cs="Arial"/>
        </w:rPr>
        <w:t xml:space="preserve">Celebrate differences at Gloucester house </w:t>
      </w:r>
    </w:p>
    <w:p w14:paraId="09356541" w14:textId="77777777" w:rsidR="00CB5CD3" w:rsidRPr="0061101B" w:rsidRDefault="008F7CE0" w:rsidP="00F77CC6">
      <w:pPr>
        <w:spacing w:after="0" w:line="259" w:lineRule="auto"/>
        <w:ind w:right="0" w:firstLine="0"/>
        <w:jc w:val="both"/>
        <w:rPr>
          <w:rFonts w:ascii="Arial" w:hAnsi="Arial" w:cs="Arial"/>
        </w:rPr>
      </w:pPr>
      <w:r w:rsidRPr="0061101B">
        <w:rPr>
          <w:rFonts w:ascii="Arial" w:hAnsi="Arial" w:cs="Arial"/>
        </w:rPr>
        <w:t xml:space="preserve"> </w:t>
      </w:r>
    </w:p>
    <w:p w14:paraId="607A1832" w14:textId="77777777" w:rsidR="00CB5CD3" w:rsidRPr="0061101B" w:rsidRDefault="008F7CE0" w:rsidP="00F77CC6">
      <w:pPr>
        <w:ind w:left="164" w:right="420"/>
        <w:jc w:val="both"/>
        <w:rPr>
          <w:rFonts w:ascii="Arial" w:hAnsi="Arial" w:cs="Arial"/>
        </w:rPr>
      </w:pPr>
      <w:r w:rsidRPr="0061101B">
        <w:rPr>
          <w:rFonts w:ascii="Arial" w:hAnsi="Arial" w:cs="Arial"/>
        </w:rPr>
        <w:t xml:space="preserve">We use stories that enable a greater understanding of difference and diversity through their use of language, cultural attitudes and images, avoiding stereotypes, racism and sexism and celebrate difference such as including pupils with disabilities and those with same sex parents when teaching about families. </w:t>
      </w:r>
    </w:p>
    <w:p w14:paraId="46FF2F19" w14:textId="77777777" w:rsidR="00CB5CD3" w:rsidRPr="0061101B" w:rsidRDefault="008F7CE0" w:rsidP="00F77CC6">
      <w:pPr>
        <w:spacing w:after="11" w:line="259" w:lineRule="auto"/>
        <w:ind w:left="144" w:right="0" w:firstLine="0"/>
        <w:jc w:val="both"/>
        <w:rPr>
          <w:rFonts w:ascii="Arial" w:hAnsi="Arial" w:cs="Arial"/>
        </w:rPr>
      </w:pPr>
      <w:r w:rsidRPr="0061101B">
        <w:rPr>
          <w:rFonts w:ascii="Arial" w:hAnsi="Arial" w:cs="Arial"/>
          <w:b/>
        </w:rPr>
        <w:t xml:space="preserve"> </w:t>
      </w:r>
    </w:p>
    <w:p w14:paraId="46BEB25D" w14:textId="77777777" w:rsidR="00CB5CD3" w:rsidRPr="0061101B" w:rsidRDefault="008F7CE0" w:rsidP="0092262A">
      <w:pPr>
        <w:pStyle w:val="Heading2"/>
      </w:pPr>
      <w:bookmarkStart w:id="27" w:name="_Toc223518609"/>
      <w:r w:rsidRPr="0061101B">
        <w:t>Training and Support for Staff:</w:t>
      </w:r>
      <w:bookmarkEnd w:id="27"/>
      <w:r w:rsidRPr="0061101B">
        <w:rPr>
          <w:color w:val="243F60"/>
        </w:rPr>
        <w:t xml:space="preserve">  </w:t>
      </w:r>
    </w:p>
    <w:p w14:paraId="1CCD8349"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133257C5" w14:textId="32BE9A35" w:rsidR="00CB5CD3" w:rsidRPr="0061101B" w:rsidRDefault="008F7CE0" w:rsidP="00F77CC6">
      <w:pPr>
        <w:ind w:right="420"/>
        <w:jc w:val="both"/>
        <w:rPr>
          <w:rFonts w:ascii="Arial" w:hAnsi="Arial" w:cs="Arial"/>
        </w:rPr>
      </w:pPr>
      <w:r w:rsidRPr="0061101B">
        <w:rPr>
          <w:rFonts w:ascii="Arial" w:hAnsi="Arial" w:cs="Arial"/>
        </w:rPr>
        <w:t xml:space="preserve">Staff are supported through Whole Team </w:t>
      </w:r>
      <w:r w:rsidR="005D23F0" w:rsidRPr="0061101B">
        <w:rPr>
          <w:rFonts w:ascii="Arial" w:hAnsi="Arial" w:cs="Arial"/>
        </w:rPr>
        <w:t>meetings,</w:t>
      </w:r>
      <w:r w:rsidRPr="0061101B">
        <w:rPr>
          <w:rFonts w:ascii="Arial" w:hAnsi="Arial" w:cs="Arial"/>
        </w:rPr>
        <w:t xml:space="preserve"> regular de-brief meetings</w:t>
      </w:r>
      <w:r w:rsidR="00D23FA3" w:rsidRPr="0061101B">
        <w:rPr>
          <w:rFonts w:ascii="Arial" w:hAnsi="Arial" w:cs="Arial"/>
        </w:rPr>
        <w:t xml:space="preserve"> and</w:t>
      </w:r>
      <w:r w:rsidRPr="0061101B">
        <w:rPr>
          <w:rFonts w:ascii="Arial" w:hAnsi="Arial" w:cs="Arial"/>
        </w:rPr>
        <w:t xml:space="preserve"> Core Teams. We have annual safeguarding training which includes an update of this policy to ensure that staff are aware of how to identify bullying and what to do if it occurs. </w:t>
      </w:r>
    </w:p>
    <w:p w14:paraId="0D5DE8A7" w14:textId="77777777" w:rsidR="00CB5CD3" w:rsidRPr="0061101B" w:rsidRDefault="008F7CE0" w:rsidP="00F77CC6">
      <w:pPr>
        <w:spacing w:after="11" w:line="259" w:lineRule="auto"/>
        <w:ind w:left="144" w:right="0" w:firstLine="0"/>
        <w:jc w:val="both"/>
        <w:rPr>
          <w:rFonts w:ascii="Arial" w:hAnsi="Arial" w:cs="Arial"/>
        </w:rPr>
      </w:pPr>
      <w:r w:rsidRPr="0061101B">
        <w:rPr>
          <w:rFonts w:ascii="Arial" w:hAnsi="Arial" w:cs="Arial"/>
        </w:rPr>
        <w:t xml:space="preserve"> </w:t>
      </w:r>
    </w:p>
    <w:p w14:paraId="66B2F81A" w14:textId="13C659F5" w:rsidR="00CB5CD3" w:rsidRPr="0061101B" w:rsidRDefault="008F7CE0" w:rsidP="0092262A">
      <w:pPr>
        <w:pStyle w:val="Heading2"/>
      </w:pPr>
      <w:bookmarkStart w:id="28" w:name="_Toc223518610"/>
      <w:r w:rsidRPr="0061101B">
        <w:t>Involving Pupils:</w:t>
      </w:r>
      <w:bookmarkEnd w:id="28"/>
      <w:r w:rsidRPr="0061101B">
        <w:t xml:space="preserve"> </w:t>
      </w:r>
      <w:r w:rsidRPr="0061101B">
        <w:rPr>
          <w:color w:val="243F60"/>
        </w:rPr>
        <w:t xml:space="preserve">  </w:t>
      </w:r>
    </w:p>
    <w:p w14:paraId="3AD04DFC" w14:textId="77777777" w:rsidR="005D23F0" w:rsidRPr="0061101B" w:rsidRDefault="008F7CE0" w:rsidP="005D23F0">
      <w:pPr>
        <w:spacing w:after="0" w:line="259" w:lineRule="auto"/>
        <w:ind w:left="144" w:right="0" w:firstLine="0"/>
        <w:jc w:val="both"/>
        <w:rPr>
          <w:rFonts w:ascii="Arial" w:hAnsi="Arial" w:cs="Arial"/>
        </w:rPr>
      </w:pPr>
      <w:r w:rsidRPr="0061101B">
        <w:rPr>
          <w:rFonts w:ascii="Arial" w:hAnsi="Arial" w:cs="Arial"/>
        </w:rPr>
        <w:t xml:space="preserve"> </w:t>
      </w:r>
      <w:r w:rsidR="005D23F0" w:rsidRPr="0061101B">
        <w:rPr>
          <w:rFonts w:ascii="Arial" w:hAnsi="Arial" w:cs="Arial"/>
        </w:rPr>
        <w:t>Pupils play an important role in shaping and reviewing our anti-bullying policy. Through the Pupil Parliament, class meetings, and regular feedback opportunities, pupils are encouraged to share their views and experiences. We carry out child-friendly questionnaires to find out how safe pupils feel in school and online, whether they have experienced or witnessed bullying, and how effectively they feel the school responds to such issues.</w:t>
      </w:r>
    </w:p>
    <w:p w14:paraId="644C8E38" w14:textId="77777777" w:rsidR="005D23F0" w:rsidRPr="0061101B" w:rsidRDefault="005D23F0" w:rsidP="005D23F0">
      <w:pPr>
        <w:spacing w:after="0" w:line="259" w:lineRule="auto"/>
        <w:ind w:left="144" w:right="0" w:firstLine="0"/>
        <w:jc w:val="both"/>
        <w:rPr>
          <w:rFonts w:ascii="Arial" w:hAnsi="Arial" w:cs="Arial"/>
        </w:rPr>
      </w:pPr>
    </w:p>
    <w:p w14:paraId="7D4E9B9B" w14:textId="67F8D3BB" w:rsidR="00CB5CD3" w:rsidRPr="0061101B" w:rsidRDefault="005D23F0" w:rsidP="005D23F0">
      <w:pPr>
        <w:spacing w:after="0" w:line="259" w:lineRule="auto"/>
        <w:ind w:left="144" w:right="0" w:firstLine="0"/>
        <w:jc w:val="both"/>
        <w:rPr>
          <w:rFonts w:ascii="Arial" w:hAnsi="Arial" w:cs="Arial"/>
        </w:rPr>
      </w:pPr>
      <w:r w:rsidRPr="0061101B">
        <w:rPr>
          <w:rFonts w:ascii="Arial" w:hAnsi="Arial" w:cs="Arial"/>
        </w:rPr>
        <w:t>These activities include exploring pupils’ experiences in relation to social media and any concerns linked to protected characteristics, such as race, disability, gender identity, religion, or sexual orientation. This feedback informs our whole-school approach to safeguarding and helps us ensure that all pupils feel safe, respected, and included.</w:t>
      </w:r>
    </w:p>
    <w:p w14:paraId="4BB47F65" w14:textId="77777777" w:rsidR="00CB5CD3" w:rsidRPr="0061101B" w:rsidRDefault="008F7CE0" w:rsidP="00F77CC6">
      <w:pPr>
        <w:spacing w:after="0" w:line="259" w:lineRule="auto"/>
        <w:ind w:left="850" w:right="0" w:firstLine="0"/>
        <w:jc w:val="both"/>
        <w:rPr>
          <w:rFonts w:ascii="Arial" w:hAnsi="Arial" w:cs="Arial"/>
        </w:rPr>
      </w:pPr>
      <w:r w:rsidRPr="0061101B">
        <w:rPr>
          <w:rFonts w:ascii="Arial" w:hAnsi="Arial" w:cs="Arial"/>
        </w:rPr>
        <w:t xml:space="preserve"> </w:t>
      </w:r>
    </w:p>
    <w:p w14:paraId="668829B8" w14:textId="77777777" w:rsidR="00CB5CD3" w:rsidRPr="0061101B" w:rsidRDefault="008F7CE0" w:rsidP="00F77CC6">
      <w:pPr>
        <w:spacing w:after="2" w:line="259" w:lineRule="auto"/>
        <w:ind w:left="144" w:right="0" w:firstLine="0"/>
        <w:jc w:val="both"/>
        <w:rPr>
          <w:rFonts w:ascii="Arial" w:hAnsi="Arial" w:cs="Arial"/>
        </w:rPr>
      </w:pPr>
      <w:r w:rsidRPr="0061101B">
        <w:rPr>
          <w:rFonts w:ascii="Arial" w:hAnsi="Arial" w:cs="Arial"/>
        </w:rPr>
        <w:t xml:space="preserve"> </w:t>
      </w:r>
    </w:p>
    <w:p w14:paraId="4D1AB4D5" w14:textId="77777777" w:rsidR="00CB5CD3" w:rsidRPr="0061101B" w:rsidRDefault="008F7CE0" w:rsidP="0092262A">
      <w:pPr>
        <w:pStyle w:val="Heading2"/>
      </w:pPr>
      <w:bookmarkStart w:id="29" w:name="_Toc223518611"/>
      <w:r w:rsidRPr="0061101B">
        <w:lastRenderedPageBreak/>
        <w:t>Involving Parents and Carers:</w:t>
      </w:r>
      <w:bookmarkEnd w:id="29"/>
      <w:r w:rsidRPr="0061101B">
        <w:t xml:space="preserve">  </w:t>
      </w:r>
    </w:p>
    <w:p w14:paraId="14982EEA" w14:textId="77777777" w:rsidR="00CB5CD3" w:rsidRPr="0061101B" w:rsidRDefault="008F7CE0" w:rsidP="00F77CC6">
      <w:pPr>
        <w:ind w:right="420"/>
        <w:jc w:val="both"/>
        <w:rPr>
          <w:rFonts w:ascii="Arial" w:hAnsi="Arial" w:cs="Arial"/>
        </w:rPr>
      </w:pPr>
      <w:r w:rsidRPr="0061101B">
        <w:rPr>
          <w:rFonts w:ascii="Arial" w:hAnsi="Arial" w:cs="Arial"/>
        </w:rPr>
        <w:t xml:space="preserve">We believe that parents and carers have a very important role in supporting the school's anti-bullying policy and in actively encouraging their child to be a positive member of the school. We ask all parents and carers to sign the Home-School agreement when their child starts school. This agreement sets out what parents and carers can expect from our school and what is, in turn expected from parents and carers. This includes our approach to addressing bullying (it is made clear that acts of bullying do not meet the expectations that we have at Gloucester House). </w:t>
      </w:r>
    </w:p>
    <w:p w14:paraId="2D4C9130"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3129991B" w14:textId="3FBC0283" w:rsidR="00CB5CD3" w:rsidRPr="0061101B" w:rsidRDefault="00CB5CD3" w:rsidP="005708E4">
      <w:pPr>
        <w:spacing w:after="0" w:line="259" w:lineRule="auto"/>
        <w:ind w:right="0"/>
        <w:jc w:val="both"/>
        <w:rPr>
          <w:rFonts w:ascii="Arial" w:hAnsi="Arial" w:cs="Arial"/>
        </w:rPr>
      </w:pPr>
    </w:p>
    <w:p w14:paraId="23E36D76" w14:textId="1DCAD411" w:rsidR="00CB5CD3" w:rsidRPr="0061101B" w:rsidRDefault="008F7CE0" w:rsidP="00F77CC6">
      <w:pPr>
        <w:spacing w:after="2" w:line="237" w:lineRule="auto"/>
        <w:ind w:left="149" w:right="422"/>
        <w:jc w:val="both"/>
        <w:rPr>
          <w:rFonts w:ascii="Arial" w:hAnsi="Arial" w:cs="Arial"/>
        </w:rPr>
      </w:pPr>
      <w:r w:rsidRPr="0061101B">
        <w:rPr>
          <w:rFonts w:ascii="Arial" w:hAnsi="Arial" w:cs="Arial"/>
        </w:rPr>
        <w:t>We welcome and actively encourage discussions and an open dialogue with Parents/Carers about bullying in all</w:t>
      </w:r>
      <w:r w:rsidR="005708E4" w:rsidRPr="0061101B">
        <w:rPr>
          <w:rFonts w:ascii="Arial" w:hAnsi="Arial" w:cs="Arial"/>
        </w:rPr>
        <w:t xml:space="preserve"> </w:t>
      </w:r>
      <w:r w:rsidRPr="0061101B">
        <w:rPr>
          <w:rFonts w:ascii="Arial" w:hAnsi="Arial" w:cs="Arial"/>
        </w:rPr>
        <w:t xml:space="preserve">of its forms. We also have an information board in our Parent/Carer room and on our website providing information and guidance on online safety and also other literature/advice on bullying.  </w:t>
      </w:r>
    </w:p>
    <w:p w14:paraId="66EB1ABC" w14:textId="77777777" w:rsidR="00CB5CD3" w:rsidRPr="0061101B" w:rsidRDefault="008F7CE0" w:rsidP="00F77CC6">
      <w:pPr>
        <w:spacing w:after="0" w:line="259" w:lineRule="auto"/>
        <w:ind w:right="0" w:firstLine="0"/>
        <w:jc w:val="both"/>
        <w:rPr>
          <w:rFonts w:ascii="Arial" w:hAnsi="Arial" w:cs="Arial"/>
        </w:rPr>
      </w:pPr>
      <w:r w:rsidRPr="0061101B">
        <w:rPr>
          <w:rFonts w:ascii="Arial" w:hAnsi="Arial" w:cs="Arial"/>
        </w:rPr>
        <w:t xml:space="preserve"> </w:t>
      </w:r>
    </w:p>
    <w:p w14:paraId="5BCB2D27" w14:textId="093656D6" w:rsidR="00CB5CD3" w:rsidRPr="0061101B" w:rsidRDefault="00CB5CD3" w:rsidP="00F77CC6">
      <w:pPr>
        <w:spacing w:after="0" w:line="259" w:lineRule="auto"/>
        <w:ind w:right="0" w:firstLine="0"/>
        <w:jc w:val="both"/>
        <w:rPr>
          <w:rFonts w:ascii="Arial" w:hAnsi="Arial" w:cs="Arial"/>
        </w:rPr>
      </w:pPr>
    </w:p>
    <w:p w14:paraId="1C902948"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618C6926" w14:textId="77777777" w:rsidR="00CB5CD3" w:rsidRPr="0061101B" w:rsidRDefault="008F7CE0" w:rsidP="0092262A">
      <w:pPr>
        <w:pStyle w:val="Heading2"/>
      </w:pPr>
      <w:bookmarkStart w:id="30" w:name="_Toc223518612"/>
      <w:r w:rsidRPr="0061101B">
        <w:t>Dealing with Bullying:</w:t>
      </w:r>
      <w:bookmarkEnd w:id="30"/>
      <w:r w:rsidRPr="0061101B">
        <w:t xml:space="preserve"> </w:t>
      </w:r>
    </w:p>
    <w:p w14:paraId="62AAC745" w14:textId="77777777" w:rsidR="00CB5CD3" w:rsidRPr="0061101B" w:rsidRDefault="008F7CE0" w:rsidP="00F77CC6">
      <w:pPr>
        <w:ind w:left="10" w:right="420"/>
        <w:jc w:val="both"/>
        <w:rPr>
          <w:rFonts w:ascii="Arial" w:hAnsi="Arial" w:cs="Arial"/>
        </w:rPr>
      </w:pPr>
      <w:r w:rsidRPr="0061101B">
        <w:rPr>
          <w:rFonts w:ascii="Arial" w:hAnsi="Arial" w:cs="Arial"/>
        </w:rPr>
        <w:t xml:space="preserve">All of the staff in our school takes all forms of bullying and prejudice-based language seriously and will deal with it promptly to both prevent bullying from taking place and also addressing any concerns/issues. </w:t>
      </w:r>
    </w:p>
    <w:p w14:paraId="4CAB948E" w14:textId="77777777" w:rsidR="00CB5CD3" w:rsidRPr="0061101B" w:rsidRDefault="008F7CE0" w:rsidP="00F77CC6">
      <w:pPr>
        <w:spacing w:after="0" w:line="259" w:lineRule="auto"/>
        <w:ind w:left="0" w:right="0" w:firstLine="0"/>
        <w:jc w:val="both"/>
        <w:rPr>
          <w:rFonts w:ascii="Arial" w:hAnsi="Arial" w:cs="Arial"/>
        </w:rPr>
      </w:pPr>
      <w:r w:rsidRPr="0061101B">
        <w:rPr>
          <w:rFonts w:ascii="Arial" w:hAnsi="Arial" w:cs="Arial"/>
        </w:rPr>
        <w:t xml:space="preserve"> </w:t>
      </w:r>
    </w:p>
    <w:p w14:paraId="6D6EFA67" w14:textId="77777777" w:rsidR="00CB5CD3" w:rsidRPr="0061101B" w:rsidRDefault="008F7CE0" w:rsidP="00F77CC6">
      <w:pPr>
        <w:ind w:left="10" w:right="420"/>
        <w:jc w:val="both"/>
        <w:rPr>
          <w:rFonts w:ascii="Arial" w:hAnsi="Arial" w:cs="Arial"/>
        </w:rPr>
      </w:pPr>
      <w:r w:rsidRPr="0061101B">
        <w:rPr>
          <w:rFonts w:ascii="Arial" w:hAnsi="Arial" w:cs="Arial"/>
        </w:rPr>
        <w:t xml:space="preserve"> We discuss how to manage bullying regularly in the Whole Team and Multidisciplinary meetings and treat all bullying incidents seriously- no matter what form of bullying it is.  </w:t>
      </w:r>
    </w:p>
    <w:p w14:paraId="5589340F" w14:textId="77777777" w:rsidR="00CB5CD3" w:rsidRPr="0061101B" w:rsidRDefault="008F7CE0" w:rsidP="00F77CC6">
      <w:pPr>
        <w:spacing w:after="0" w:line="259" w:lineRule="auto"/>
        <w:ind w:left="1277" w:right="0" w:firstLine="0"/>
        <w:jc w:val="both"/>
        <w:rPr>
          <w:rFonts w:ascii="Arial" w:hAnsi="Arial" w:cs="Arial"/>
        </w:rPr>
      </w:pPr>
      <w:r w:rsidRPr="0061101B">
        <w:rPr>
          <w:rFonts w:ascii="Arial" w:hAnsi="Arial" w:cs="Arial"/>
        </w:rPr>
        <w:t xml:space="preserve"> </w:t>
      </w:r>
    </w:p>
    <w:p w14:paraId="0B9EF9FF" w14:textId="77777777" w:rsidR="00CB5CD3" w:rsidRPr="0061101B" w:rsidRDefault="008F7CE0" w:rsidP="00F77CC6">
      <w:pPr>
        <w:ind w:left="10" w:right="420"/>
        <w:jc w:val="both"/>
        <w:rPr>
          <w:rFonts w:ascii="Arial" w:hAnsi="Arial" w:cs="Arial"/>
        </w:rPr>
      </w:pPr>
      <w:r w:rsidRPr="0061101B">
        <w:rPr>
          <w:rFonts w:ascii="Arial" w:hAnsi="Arial" w:cs="Arial"/>
        </w:rPr>
        <w:t xml:space="preserve">We will investigate and act upon any bullying incident that is reported to school staff, including any bullying taking place outside of school e.g. on school or public transport, outside local shops or online. We will also consider whether it is appropriate to notify the police of the incident. </w:t>
      </w:r>
    </w:p>
    <w:p w14:paraId="6CE9573E" w14:textId="77777777" w:rsidR="00CB5CD3" w:rsidRPr="0061101B" w:rsidRDefault="008F7CE0" w:rsidP="00F77CC6">
      <w:pPr>
        <w:spacing w:after="0" w:line="259" w:lineRule="auto"/>
        <w:ind w:right="0" w:firstLine="0"/>
        <w:jc w:val="both"/>
        <w:rPr>
          <w:rFonts w:ascii="Arial" w:hAnsi="Arial" w:cs="Arial"/>
        </w:rPr>
      </w:pPr>
      <w:r w:rsidRPr="0061101B">
        <w:rPr>
          <w:rFonts w:ascii="Arial" w:hAnsi="Arial" w:cs="Arial"/>
        </w:rPr>
        <w:t xml:space="preserve"> </w:t>
      </w:r>
    </w:p>
    <w:p w14:paraId="4EC4DAC9" w14:textId="77777777" w:rsidR="00CB5CD3" w:rsidRPr="0061101B" w:rsidRDefault="008F7CE0" w:rsidP="00F77CC6">
      <w:pPr>
        <w:ind w:left="0" w:right="420" w:firstLine="0"/>
        <w:jc w:val="both"/>
        <w:rPr>
          <w:rFonts w:ascii="Arial" w:hAnsi="Arial" w:cs="Arial"/>
        </w:rPr>
      </w:pPr>
      <w:r w:rsidRPr="0061101B">
        <w:rPr>
          <w:rFonts w:ascii="Arial" w:hAnsi="Arial" w:cs="Arial"/>
        </w:rPr>
        <w:t xml:space="preserve">Understanding and helping to overcome bullying is part of our work to support pupils’ social and emotional development and to collectively create and maintain a nurturing community which looks after the wellbeing of its members.  </w:t>
      </w:r>
    </w:p>
    <w:p w14:paraId="710A3532" w14:textId="77777777" w:rsidR="00CB5CD3" w:rsidRPr="0061101B" w:rsidRDefault="008F7CE0" w:rsidP="00F77CC6">
      <w:pPr>
        <w:spacing w:after="0" w:line="259" w:lineRule="auto"/>
        <w:ind w:right="0" w:firstLine="0"/>
        <w:jc w:val="both"/>
        <w:rPr>
          <w:rFonts w:ascii="Arial" w:hAnsi="Arial" w:cs="Arial"/>
        </w:rPr>
      </w:pPr>
      <w:r w:rsidRPr="0061101B">
        <w:rPr>
          <w:rFonts w:ascii="Arial" w:hAnsi="Arial" w:cs="Arial"/>
        </w:rPr>
        <w:t xml:space="preserve"> </w:t>
      </w:r>
    </w:p>
    <w:p w14:paraId="2FA7B9C0" w14:textId="77777777" w:rsidR="00CB5CD3" w:rsidRPr="0061101B" w:rsidRDefault="008F7CE0" w:rsidP="00F77CC6">
      <w:pPr>
        <w:ind w:left="164" w:right="420"/>
        <w:jc w:val="both"/>
        <w:rPr>
          <w:rFonts w:ascii="Arial" w:hAnsi="Arial" w:cs="Arial"/>
          <w:b/>
        </w:rPr>
      </w:pPr>
      <w:r w:rsidRPr="0061101B">
        <w:rPr>
          <w:rFonts w:ascii="Arial" w:hAnsi="Arial" w:cs="Arial"/>
          <w:b/>
        </w:rPr>
        <w:t xml:space="preserve">We: </w:t>
      </w:r>
    </w:p>
    <w:p w14:paraId="53817409" w14:textId="77777777" w:rsidR="005708E4" w:rsidRPr="0061101B" w:rsidRDefault="005708E4" w:rsidP="00F77CC6">
      <w:pPr>
        <w:ind w:left="164" w:right="420"/>
        <w:jc w:val="both"/>
        <w:rPr>
          <w:rFonts w:ascii="Arial" w:hAnsi="Arial" w:cs="Arial"/>
          <w:b/>
        </w:rPr>
      </w:pPr>
    </w:p>
    <w:p w14:paraId="53DD5E8F" w14:textId="77777777"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Record all bullying incidents and address them in whole team meetings, debriefs, and follow-ups to resolve concerns.</w:t>
      </w:r>
    </w:p>
    <w:p w14:paraId="05B42D6D" w14:textId="77777777"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Raise bullying-related issues in class meetings or PSHE lessons to discuss strategies and responses.</w:t>
      </w:r>
    </w:p>
    <w:p w14:paraId="5D030BF6" w14:textId="488732C9"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Respond to incidents promptly, consistently, and thoroughly.</w:t>
      </w:r>
    </w:p>
    <w:p w14:paraId="50D838F0" w14:textId="3FB67343"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Set whole-class targets around friendship and teamwork, with positive behaviour rewarded through class treats.</w:t>
      </w:r>
    </w:p>
    <w:p w14:paraId="2084EFBB" w14:textId="77777777"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Apply clear, proportionate sanctions for bullying (e.g. missed break time, withheld rewards, or missed privileges).</w:t>
      </w:r>
    </w:p>
    <w:p w14:paraId="62F121C0" w14:textId="77777777"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Promote restorative approaches and consistently recognise and reward positive behaviour.</w:t>
      </w:r>
    </w:p>
    <w:p w14:paraId="258480D6" w14:textId="77777777"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Ensure fair and consistent behaviour management across all staff.</w:t>
      </w:r>
    </w:p>
    <w:p w14:paraId="45013B04" w14:textId="31FBD76F"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Use clear language to state that bullying is unacceptable.</w:t>
      </w:r>
    </w:p>
    <w:p w14:paraId="272BFF90" w14:textId="77777777" w:rsidR="005708E4"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Support pupils to understand that bullying behaviour often has underlying causes such as fear, unhappiness, or feeling bullied themselves.</w:t>
      </w:r>
    </w:p>
    <w:p w14:paraId="2ED2282B" w14:textId="1339B045" w:rsidR="00CB5CD3" w:rsidRPr="0061101B" w:rsidRDefault="005708E4" w:rsidP="005708E4">
      <w:pPr>
        <w:pStyle w:val="ListParagraph"/>
        <w:numPr>
          <w:ilvl w:val="0"/>
          <w:numId w:val="31"/>
        </w:numPr>
        <w:spacing w:after="17" w:line="259" w:lineRule="auto"/>
        <w:ind w:right="0"/>
        <w:jc w:val="both"/>
        <w:rPr>
          <w:rFonts w:ascii="Arial" w:hAnsi="Arial" w:cs="Arial"/>
          <w:bCs/>
        </w:rPr>
      </w:pPr>
      <w:r w:rsidRPr="0061101B">
        <w:rPr>
          <w:rFonts w:ascii="Arial" w:hAnsi="Arial" w:cs="Arial"/>
          <w:bCs/>
        </w:rPr>
        <w:t>Involve parents and carers through family meetings where appropriate.</w:t>
      </w:r>
    </w:p>
    <w:p w14:paraId="4F5BD87B" w14:textId="77777777" w:rsidR="00CB5CD3" w:rsidRPr="0061101B" w:rsidRDefault="008F7CE0" w:rsidP="00F77CC6">
      <w:pPr>
        <w:spacing w:after="0" w:line="259" w:lineRule="auto"/>
        <w:ind w:left="0" w:right="0" w:firstLine="0"/>
        <w:jc w:val="both"/>
        <w:rPr>
          <w:rFonts w:ascii="Arial" w:hAnsi="Arial" w:cs="Arial"/>
        </w:rPr>
      </w:pPr>
      <w:r w:rsidRPr="0061101B">
        <w:rPr>
          <w:rFonts w:ascii="Arial" w:hAnsi="Arial" w:cs="Arial"/>
        </w:rPr>
        <w:lastRenderedPageBreak/>
        <w:t xml:space="preserve"> </w:t>
      </w:r>
    </w:p>
    <w:p w14:paraId="118CCA61" w14:textId="77777777" w:rsidR="00CB5CD3" w:rsidRPr="0061101B" w:rsidRDefault="008F7CE0" w:rsidP="00F77CC6">
      <w:pPr>
        <w:spacing w:after="3" w:line="259" w:lineRule="auto"/>
        <w:ind w:left="10" w:right="0"/>
        <w:jc w:val="both"/>
        <w:rPr>
          <w:rFonts w:ascii="Arial" w:hAnsi="Arial" w:cs="Arial"/>
        </w:rPr>
      </w:pPr>
      <w:r w:rsidRPr="0061101B">
        <w:rPr>
          <w:rFonts w:ascii="Arial" w:hAnsi="Arial" w:cs="Arial"/>
          <w:b/>
        </w:rPr>
        <w:t xml:space="preserve">If bullying </w:t>
      </w:r>
      <w:proofErr w:type="gramStart"/>
      <w:r w:rsidRPr="0061101B">
        <w:rPr>
          <w:rFonts w:ascii="Arial" w:hAnsi="Arial" w:cs="Arial"/>
          <w:b/>
        </w:rPr>
        <w:t>occurs</w:t>
      </w:r>
      <w:proofErr w:type="gramEnd"/>
      <w:r w:rsidRPr="0061101B">
        <w:rPr>
          <w:rFonts w:ascii="Arial" w:hAnsi="Arial" w:cs="Arial"/>
          <w:b/>
        </w:rPr>
        <w:t xml:space="preserve"> we will</w:t>
      </w:r>
      <w:r w:rsidRPr="0061101B">
        <w:rPr>
          <w:rFonts w:ascii="Arial" w:hAnsi="Arial" w:cs="Arial"/>
        </w:rPr>
        <w:t xml:space="preserve">:  </w:t>
      </w:r>
    </w:p>
    <w:p w14:paraId="613CA562" w14:textId="77777777" w:rsidR="00CB5CD3" w:rsidRPr="0061101B" w:rsidRDefault="008F7CE0" w:rsidP="00F77CC6">
      <w:pPr>
        <w:numPr>
          <w:ilvl w:val="0"/>
          <w:numId w:val="13"/>
        </w:numPr>
        <w:spacing w:after="37"/>
        <w:ind w:left="1038" w:right="420" w:hanging="361"/>
        <w:jc w:val="both"/>
        <w:rPr>
          <w:rFonts w:ascii="Arial" w:hAnsi="Arial" w:cs="Arial"/>
        </w:rPr>
      </w:pPr>
      <w:r w:rsidRPr="0061101B">
        <w:rPr>
          <w:rFonts w:ascii="Arial" w:hAnsi="Arial" w:cs="Arial"/>
        </w:rPr>
        <w:t xml:space="preserve">Talk to the pupils involved separately to ascertain what has been happening and why. We will also talk to any child/adult that has witnessed the bullying to form a wider view on the bullying  </w:t>
      </w:r>
    </w:p>
    <w:p w14:paraId="6EA178A4"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Help the child who is bullying to recognise the consequence of their behaviour, and work with them to begin to understand the feeling(s) which led them to bully others</w:t>
      </w:r>
      <w:r w:rsidRPr="0061101B">
        <w:rPr>
          <w:rFonts w:ascii="Arial" w:hAnsi="Arial" w:cs="Arial"/>
          <w:b/>
        </w:rPr>
        <w:t xml:space="preserve">. </w:t>
      </w:r>
      <w:r w:rsidRPr="0061101B">
        <w:rPr>
          <w:rFonts w:ascii="Arial" w:hAnsi="Arial" w:cs="Arial"/>
        </w:rPr>
        <w:t xml:space="preserve">Consider the underlying reasons for their behaviour and if they could benefit from support or interventions to help them manage their behaviour and/or develop their personal and social skills. These discussions will take place in debrief, whole team meeting, core teams and other spaces as indicated.  </w:t>
      </w:r>
    </w:p>
    <w:p w14:paraId="439E15D4" w14:textId="77777777" w:rsidR="00CB5CD3" w:rsidRPr="0061101B" w:rsidRDefault="008F7CE0" w:rsidP="00F77CC6">
      <w:pPr>
        <w:spacing w:after="21" w:line="259" w:lineRule="auto"/>
        <w:ind w:left="1225" w:right="0" w:firstLine="0"/>
        <w:jc w:val="both"/>
        <w:rPr>
          <w:rFonts w:ascii="Arial" w:hAnsi="Arial" w:cs="Arial"/>
        </w:rPr>
      </w:pPr>
      <w:r w:rsidRPr="0061101B">
        <w:rPr>
          <w:rFonts w:ascii="Arial" w:hAnsi="Arial" w:cs="Arial"/>
        </w:rPr>
        <w:t xml:space="preserve"> </w:t>
      </w:r>
    </w:p>
    <w:p w14:paraId="22B82F5F"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 xml:space="preserve">Be clear that bullying is not tolerated at school. Expect the child who is bullying to apologise for their actions and to agree to stop their behaviour.  </w:t>
      </w:r>
    </w:p>
    <w:p w14:paraId="0EFE22AF" w14:textId="77777777" w:rsidR="00CB5CD3" w:rsidRPr="0061101B" w:rsidRDefault="008F7CE0" w:rsidP="00F77CC6">
      <w:pPr>
        <w:spacing w:after="17" w:line="259" w:lineRule="auto"/>
        <w:ind w:left="1225" w:right="0" w:firstLine="0"/>
        <w:jc w:val="both"/>
        <w:rPr>
          <w:rFonts w:ascii="Arial" w:hAnsi="Arial" w:cs="Arial"/>
        </w:rPr>
      </w:pPr>
      <w:r w:rsidRPr="0061101B">
        <w:rPr>
          <w:rFonts w:ascii="Arial" w:hAnsi="Arial" w:cs="Arial"/>
        </w:rPr>
        <w:t xml:space="preserve"> </w:t>
      </w:r>
    </w:p>
    <w:p w14:paraId="46855EE1"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 xml:space="preserve">Tell the parents/carers of the pupils involved and keep them informed of how the incident is being dealt with and whether the bullying has stopped </w:t>
      </w:r>
    </w:p>
    <w:p w14:paraId="0595A646" w14:textId="77777777" w:rsidR="00CB5CD3" w:rsidRPr="0061101B" w:rsidRDefault="008F7CE0" w:rsidP="00F77CC6">
      <w:pPr>
        <w:spacing w:after="21" w:line="259" w:lineRule="auto"/>
        <w:ind w:left="1225" w:right="0" w:firstLine="0"/>
        <w:jc w:val="both"/>
        <w:rPr>
          <w:rFonts w:ascii="Arial" w:hAnsi="Arial" w:cs="Arial"/>
        </w:rPr>
      </w:pPr>
      <w:r w:rsidRPr="0061101B">
        <w:rPr>
          <w:rFonts w:ascii="Arial" w:hAnsi="Arial" w:cs="Arial"/>
        </w:rPr>
        <w:t xml:space="preserve"> </w:t>
      </w:r>
    </w:p>
    <w:p w14:paraId="5918784F" w14:textId="77777777" w:rsidR="00CB5CD3" w:rsidRPr="0061101B" w:rsidRDefault="008F7CE0" w:rsidP="00F77CC6">
      <w:pPr>
        <w:numPr>
          <w:ilvl w:val="0"/>
          <w:numId w:val="13"/>
        </w:numPr>
        <w:spacing w:after="37"/>
        <w:ind w:left="1038" w:right="420" w:hanging="361"/>
        <w:jc w:val="both"/>
        <w:rPr>
          <w:rFonts w:ascii="Arial" w:hAnsi="Arial" w:cs="Arial"/>
        </w:rPr>
      </w:pPr>
      <w:r w:rsidRPr="0061101B">
        <w:rPr>
          <w:rFonts w:ascii="Arial" w:hAnsi="Arial" w:cs="Arial"/>
        </w:rPr>
        <w:t xml:space="preserve">Use restorative approaches which hold the child who is bullying accountable for their actions  </w:t>
      </w:r>
    </w:p>
    <w:p w14:paraId="1ACC6756" w14:textId="77777777" w:rsidR="00CB5CD3" w:rsidRPr="0061101B" w:rsidRDefault="008F7CE0" w:rsidP="00F77CC6">
      <w:pPr>
        <w:numPr>
          <w:ilvl w:val="0"/>
          <w:numId w:val="13"/>
        </w:numPr>
        <w:spacing w:after="37"/>
        <w:ind w:left="1038" w:right="420" w:hanging="361"/>
        <w:jc w:val="both"/>
        <w:rPr>
          <w:rFonts w:ascii="Arial" w:hAnsi="Arial" w:cs="Arial"/>
        </w:rPr>
      </w:pPr>
      <w:r w:rsidRPr="0061101B">
        <w:rPr>
          <w:rFonts w:ascii="Arial" w:hAnsi="Arial" w:cs="Arial"/>
        </w:rPr>
        <w:t xml:space="preserve">Use formal sanctions, such as keeping them in at playtime/recovery time (the sanction used will depend on the severity and persistence of the bullying behaviour). </w:t>
      </w:r>
    </w:p>
    <w:p w14:paraId="2EA512A7"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 xml:space="preserve">Continue to closely monitor the situation and put in place intervention measures if the bullying appears to be carrying on or to have started again    </w:t>
      </w:r>
    </w:p>
    <w:p w14:paraId="0DC9644B" w14:textId="77777777" w:rsidR="00CB5CD3" w:rsidRPr="0061101B" w:rsidRDefault="008F7CE0" w:rsidP="00F77CC6">
      <w:pPr>
        <w:spacing w:after="0" w:line="259" w:lineRule="auto"/>
        <w:ind w:left="865" w:right="0" w:firstLine="0"/>
        <w:jc w:val="both"/>
        <w:rPr>
          <w:rFonts w:ascii="Arial" w:hAnsi="Arial" w:cs="Arial"/>
        </w:rPr>
      </w:pPr>
      <w:r w:rsidRPr="0061101B">
        <w:rPr>
          <w:rFonts w:ascii="Arial" w:hAnsi="Arial" w:cs="Arial"/>
        </w:rPr>
        <w:t xml:space="preserve"> </w:t>
      </w:r>
    </w:p>
    <w:p w14:paraId="021939A3" w14:textId="77777777" w:rsidR="00CB5CD3" w:rsidRPr="0061101B" w:rsidRDefault="008F7CE0" w:rsidP="00F77CC6">
      <w:pPr>
        <w:spacing w:after="3" w:line="259" w:lineRule="auto"/>
        <w:ind w:left="139" w:right="0"/>
        <w:jc w:val="both"/>
        <w:rPr>
          <w:rFonts w:ascii="Arial" w:hAnsi="Arial" w:cs="Arial"/>
        </w:rPr>
      </w:pPr>
      <w:r w:rsidRPr="0061101B">
        <w:rPr>
          <w:rFonts w:ascii="Arial" w:hAnsi="Arial" w:cs="Arial"/>
          <w:b/>
        </w:rPr>
        <w:t xml:space="preserve">We will also:  </w:t>
      </w:r>
    </w:p>
    <w:p w14:paraId="1CC4D206" w14:textId="77777777" w:rsidR="00CB5CD3" w:rsidRPr="0061101B" w:rsidRDefault="008F7CE0" w:rsidP="00F77CC6">
      <w:pPr>
        <w:numPr>
          <w:ilvl w:val="0"/>
          <w:numId w:val="13"/>
        </w:numPr>
        <w:spacing w:after="37"/>
        <w:ind w:left="1038" w:right="420" w:hanging="361"/>
        <w:jc w:val="both"/>
        <w:rPr>
          <w:rFonts w:ascii="Arial" w:hAnsi="Arial" w:cs="Arial"/>
        </w:rPr>
      </w:pPr>
      <w:r w:rsidRPr="0061101B">
        <w:rPr>
          <w:rFonts w:ascii="Arial" w:hAnsi="Arial" w:cs="Arial"/>
        </w:rPr>
        <w:t xml:space="preserve">Record all incidents of bullying and prejudice-based language (including race, disability, religion, ethnicity, gender, SEN, homophobic/transphobic, and appearance). Follow up will be documented on day sheets and follow up sheets. </w:t>
      </w:r>
    </w:p>
    <w:p w14:paraId="45B9DF50"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 xml:space="preserve">Spend time talking to the child who has been or is being bullied to see if they could benefit from further support. We consider issues at the Whole Team meetings for both pupils being bullied and those bullying to plan further support and or to put in place interventional measures to help them develop their personal and social skills </w:t>
      </w:r>
    </w:p>
    <w:p w14:paraId="06B8D436"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 xml:space="preserve">Address with other pupils and young people who may have been bystanders, observing or supporting the bullying behaviour, how they could intervene to stop bullying behaviour in future </w:t>
      </w:r>
    </w:p>
    <w:p w14:paraId="7BB1CE6A" w14:textId="77777777" w:rsidR="00CB5CD3" w:rsidRPr="0061101B" w:rsidRDefault="008F7CE0" w:rsidP="00F77CC6">
      <w:pPr>
        <w:numPr>
          <w:ilvl w:val="0"/>
          <w:numId w:val="13"/>
        </w:numPr>
        <w:ind w:left="1038" w:right="420" w:hanging="361"/>
        <w:jc w:val="both"/>
        <w:rPr>
          <w:rFonts w:ascii="Arial" w:hAnsi="Arial" w:cs="Arial"/>
        </w:rPr>
      </w:pPr>
      <w:r w:rsidRPr="0061101B">
        <w:rPr>
          <w:rFonts w:ascii="Arial" w:hAnsi="Arial" w:cs="Arial"/>
        </w:rPr>
        <w:t xml:space="preserve">Provide support training for staff to help identify bullying and work to prevent it happening and to intervene effectively to stop it </w:t>
      </w:r>
    </w:p>
    <w:p w14:paraId="6F48BE8D" w14:textId="77777777" w:rsidR="00CB5CD3" w:rsidRPr="0061101B" w:rsidRDefault="008F7CE0" w:rsidP="00F77CC6">
      <w:pPr>
        <w:spacing w:after="0" w:line="259" w:lineRule="auto"/>
        <w:ind w:left="1225" w:right="0" w:firstLine="0"/>
        <w:jc w:val="both"/>
        <w:rPr>
          <w:rFonts w:ascii="Arial" w:hAnsi="Arial" w:cs="Arial"/>
        </w:rPr>
      </w:pPr>
      <w:r w:rsidRPr="0061101B">
        <w:rPr>
          <w:rFonts w:ascii="Arial" w:hAnsi="Arial" w:cs="Arial"/>
        </w:rPr>
        <w:t xml:space="preserve">   </w:t>
      </w:r>
    </w:p>
    <w:p w14:paraId="54C325C7" w14:textId="77777777" w:rsidR="00CB5CD3" w:rsidRPr="0061101B" w:rsidRDefault="008F7CE0" w:rsidP="0092262A">
      <w:pPr>
        <w:pStyle w:val="Heading2"/>
      </w:pPr>
      <w:bookmarkStart w:id="31" w:name="_Toc223518613"/>
      <w:r w:rsidRPr="0061101B">
        <w:t>Recording and Reporting:</w:t>
      </w:r>
      <w:bookmarkEnd w:id="31"/>
      <w:r w:rsidRPr="0061101B">
        <w:t xml:space="preserve">   </w:t>
      </w:r>
    </w:p>
    <w:p w14:paraId="5D8D1530" w14:textId="77777777" w:rsidR="00CB5CD3" w:rsidRPr="0061101B" w:rsidRDefault="008F7CE0" w:rsidP="00F77CC6">
      <w:pPr>
        <w:ind w:right="420"/>
        <w:jc w:val="both"/>
        <w:rPr>
          <w:rFonts w:ascii="Arial" w:hAnsi="Arial" w:cs="Arial"/>
        </w:rPr>
      </w:pPr>
      <w:r w:rsidRPr="0061101B">
        <w:rPr>
          <w:rFonts w:ascii="Arial" w:hAnsi="Arial" w:cs="Arial"/>
        </w:rPr>
        <w:t xml:space="preserve">Staff who identify or who are told about bullying or prejudice-based language make a written record of this. All incidents (whether an isolated or recurrent) defined as bullying are logged on the class day-sheet and sometimes on an IRF (Incident Report Form). All incidents are monitored on the weekly monitoring sheet and records of bullying are reviewed to ensure they have been resolved effectively. </w:t>
      </w:r>
    </w:p>
    <w:p w14:paraId="0872C0BC"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3558AE29" w14:textId="77777777" w:rsidR="00CB5CD3" w:rsidRPr="0061101B" w:rsidRDefault="008F7CE0" w:rsidP="00F77CC6">
      <w:pPr>
        <w:ind w:left="164" w:right="420"/>
        <w:jc w:val="both"/>
        <w:rPr>
          <w:rFonts w:ascii="Arial" w:hAnsi="Arial" w:cs="Arial"/>
        </w:rPr>
      </w:pPr>
      <w:r w:rsidRPr="0061101B">
        <w:rPr>
          <w:rFonts w:ascii="Arial" w:hAnsi="Arial" w:cs="Arial"/>
        </w:rPr>
        <w:t xml:space="preserve">We encourage staff, steering group members, pupils and parents/carers to discuss bullying or </w:t>
      </w:r>
      <w:proofErr w:type="gramStart"/>
      <w:r w:rsidRPr="0061101B">
        <w:rPr>
          <w:rFonts w:ascii="Arial" w:hAnsi="Arial" w:cs="Arial"/>
        </w:rPr>
        <w:t>prejudice based</w:t>
      </w:r>
      <w:proofErr w:type="gramEnd"/>
      <w:r w:rsidRPr="0061101B">
        <w:rPr>
          <w:rFonts w:ascii="Arial" w:hAnsi="Arial" w:cs="Arial"/>
        </w:rPr>
        <w:t xml:space="preserve"> language and we have a range of ways this can be done including:  </w:t>
      </w:r>
    </w:p>
    <w:p w14:paraId="261E27C6" w14:textId="77777777" w:rsidR="00CB5CD3" w:rsidRPr="0061101B" w:rsidRDefault="008F7CE0" w:rsidP="00F77CC6">
      <w:pPr>
        <w:numPr>
          <w:ilvl w:val="0"/>
          <w:numId w:val="14"/>
        </w:numPr>
        <w:ind w:right="420" w:hanging="361"/>
        <w:jc w:val="both"/>
        <w:rPr>
          <w:rFonts w:ascii="Arial" w:hAnsi="Arial" w:cs="Arial"/>
        </w:rPr>
      </w:pPr>
      <w:r w:rsidRPr="0061101B">
        <w:rPr>
          <w:rFonts w:ascii="Arial" w:hAnsi="Arial" w:cs="Arial"/>
        </w:rPr>
        <w:t xml:space="preserve">Talking to any member of staff  </w:t>
      </w:r>
    </w:p>
    <w:p w14:paraId="6DE89857" w14:textId="77777777" w:rsidR="00CB5CD3" w:rsidRPr="0061101B" w:rsidRDefault="008F7CE0" w:rsidP="00F77CC6">
      <w:pPr>
        <w:numPr>
          <w:ilvl w:val="0"/>
          <w:numId w:val="14"/>
        </w:numPr>
        <w:ind w:right="420" w:hanging="361"/>
        <w:jc w:val="both"/>
        <w:rPr>
          <w:rFonts w:ascii="Arial" w:hAnsi="Arial" w:cs="Arial"/>
        </w:rPr>
      </w:pPr>
      <w:r w:rsidRPr="0061101B">
        <w:rPr>
          <w:rFonts w:ascii="Arial" w:hAnsi="Arial" w:cs="Arial"/>
        </w:rPr>
        <w:t xml:space="preserve">Talking to the lead teacher responsible for behaviour   </w:t>
      </w:r>
    </w:p>
    <w:p w14:paraId="0F293167"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lastRenderedPageBreak/>
        <w:t xml:space="preserve"> </w:t>
      </w:r>
    </w:p>
    <w:p w14:paraId="3A58F032" w14:textId="77777777" w:rsidR="00CB5CD3" w:rsidRPr="0061101B" w:rsidRDefault="008F7CE0" w:rsidP="00F77CC6">
      <w:pPr>
        <w:ind w:right="420"/>
        <w:jc w:val="both"/>
        <w:rPr>
          <w:rFonts w:ascii="Arial" w:hAnsi="Arial" w:cs="Arial"/>
          <w:b/>
        </w:rPr>
      </w:pPr>
      <w:r w:rsidRPr="0061101B">
        <w:rPr>
          <w:rFonts w:ascii="Arial" w:hAnsi="Arial" w:cs="Arial"/>
          <w:b/>
        </w:rPr>
        <w:t>Information is recorded about</w:t>
      </w:r>
      <w:r w:rsidR="006C74C8" w:rsidRPr="0061101B">
        <w:rPr>
          <w:rFonts w:ascii="Arial" w:hAnsi="Arial" w:cs="Arial"/>
          <w:b/>
        </w:rPr>
        <w:t>:</w:t>
      </w:r>
      <w:r w:rsidRPr="0061101B">
        <w:rPr>
          <w:rFonts w:ascii="Arial" w:hAnsi="Arial" w:cs="Arial"/>
          <w:b/>
        </w:rPr>
        <w:t xml:space="preserve"> </w:t>
      </w:r>
    </w:p>
    <w:p w14:paraId="0103755A"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The type of incident or bullying e.g. racist, sexist </w:t>
      </w:r>
    </w:p>
    <w:p w14:paraId="7CB9A03C"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The kind of behaviour e.g. verbal, physical, cyber </w:t>
      </w:r>
    </w:p>
    <w:p w14:paraId="784513E2"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A description of what happened and who was involved </w:t>
      </w:r>
    </w:p>
    <w:p w14:paraId="0D18B4AC"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How the incident or bullying was dealt with and resolved </w:t>
      </w:r>
    </w:p>
    <w:p w14:paraId="07D7EFCC"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How parents were involved </w:t>
      </w:r>
    </w:p>
    <w:p w14:paraId="02171943"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Whether as a result of the response the incident or bullying has stopped  </w:t>
      </w:r>
    </w:p>
    <w:p w14:paraId="4B30E300" w14:textId="77777777" w:rsidR="00CB5CD3" w:rsidRPr="0061101B" w:rsidRDefault="008F7CE0" w:rsidP="00F77CC6">
      <w:pPr>
        <w:numPr>
          <w:ilvl w:val="0"/>
          <w:numId w:val="15"/>
        </w:numPr>
        <w:ind w:right="420" w:hanging="361"/>
        <w:jc w:val="both"/>
        <w:rPr>
          <w:rFonts w:ascii="Arial" w:hAnsi="Arial" w:cs="Arial"/>
        </w:rPr>
      </w:pPr>
      <w:r w:rsidRPr="0061101B">
        <w:rPr>
          <w:rFonts w:ascii="Arial" w:hAnsi="Arial" w:cs="Arial"/>
        </w:rPr>
        <w:t xml:space="preserve">Pupils involved in the incident or who have been bullied and their parents will be asked for feedback on how well they felt the school dealt with the it </w:t>
      </w:r>
    </w:p>
    <w:p w14:paraId="2D8151AB"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5526CF5B" w14:textId="77777777" w:rsidR="00CB5CD3" w:rsidRPr="0061101B" w:rsidRDefault="008F7CE0" w:rsidP="00F77CC6">
      <w:pPr>
        <w:ind w:right="420"/>
        <w:jc w:val="both"/>
        <w:rPr>
          <w:rFonts w:ascii="Arial" w:hAnsi="Arial" w:cs="Arial"/>
        </w:rPr>
      </w:pPr>
      <w:r w:rsidRPr="0061101B">
        <w:rPr>
          <w:rFonts w:ascii="Arial" w:hAnsi="Arial" w:cs="Arial"/>
        </w:rPr>
        <w:t>The data is reported to the Steering Group annually and the Steering Group rep responsible for safeguarding is updated on bullying incidents regularly.</w:t>
      </w:r>
      <w:r w:rsidRPr="0061101B">
        <w:rPr>
          <w:rFonts w:ascii="Arial" w:hAnsi="Arial" w:cs="Arial"/>
          <w:b/>
        </w:rPr>
        <w:t xml:space="preserve"> </w:t>
      </w:r>
    </w:p>
    <w:p w14:paraId="4CEDC5C7"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58C93676" w14:textId="77777777" w:rsidR="00CB5CD3" w:rsidRPr="0061101B" w:rsidRDefault="008F7CE0" w:rsidP="00F77CC6">
      <w:pPr>
        <w:shd w:val="clear" w:color="auto" w:fill="D9D9D9"/>
        <w:spacing w:after="0" w:line="259" w:lineRule="auto"/>
        <w:ind w:left="139" w:right="0"/>
        <w:jc w:val="both"/>
        <w:rPr>
          <w:rFonts w:ascii="Arial" w:hAnsi="Arial" w:cs="Arial"/>
        </w:rPr>
      </w:pPr>
      <w:r w:rsidRPr="0061101B">
        <w:rPr>
          <w:rFonts w:ascii="Arial" w:hAnsi="Arial" w:cs="Arial"/>
          <w:color w:val="243F60"/>
        </w:rPr>
        <w:t xml:space="preserve">Evaluation </w:t>
      </w:r>
    </w:p>
    <w:p w14:paraId="3A3B3E89"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0DDAD64E" w14:textId="77777777" w:rsidR="00CB5CD3" w:rsidRPr="0061101B" w:rsidRDefault="008F7CE0" w:rsidP="00F77CC6">
      <w:pPr>
        <w:spacing w:after="2" w:line="237" w:lineRule="auto"/>
        <w:ind w:left="149" w:right="576"/>
        <w:jc w:val="both"/>
        <w:rPr>
          <w:rFonts w:ascii="Arial" w:hAnsi="Arial" w:cs="Arial"/>
        </w:rPr>
      </w:pPr>
      <w:r w:rsidRPr="0061101B">
        <w:rPr>
          <w:rFonts w:ascii="Arial" w:hAnsi="Arial" w:cs="Arial"/>
        </w:rPr>
        <w:t xml:space="preserve">Following any bullying we use the feedback from parents and pupils to evaluate our approach and make changes as needed. We analyse data on bullying and prejudice-based language to help plan future actions to reduce bullying and eliminate discrimination. </w:t>
      </w:r>
    </w:p>
    <w:p w14:paraId="1F5C1B38"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2B8D059E" w14:textId="77777777" w:rsidR="00CB5CD3" w:rsidRPr="0061101B" w:rsidRDefault="008F7CE0" w:rsidP="00F77CC6">
      <w:pPr>
        <w:shd w:val="clear" w:color="auto" w:fill="D9D9D9"/>
        <w:spacing w:after="0" w:line="259" w:lineRule="auto"/>
        <w:ind w:left="144" w:right="0" w:firstLine="0"/>
        <w:jc w:val="both"/>
        <w:rPr>
          <w:rFonts w:ascii="Arial" w:hAnsi="Arial" w:cs="Arial"/>
        </w:rPr>
      </w:pPr>
      <w:r w:rsidRPr="0061101B">
        <w:rPr>
          <w:rFonts w:ascii="Arial" w:hAnsi="Arial" w:cs="Arial"/>
        </w:rPr>
        <w:t xml:space="preserve">Support for pupils and parents </w:t>
      </w:r>
    </w:p>
    <w:p w14:paraId="5C1D42CE"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6998D2D1" w14:textId="7139D01C" w:rsidR="00CB5CD3" w:rsidRPr="0061101B" w:rsidRDefault="008F7CE0" w:rsidP="00F77CC6">
      <w:pPr>
        <w:ind w:right="420"/>
        <w:jc w:val="both"/>
        <w:rPr>
          <w:rFonts w:ascii="Arial" w:hAnsi="Arial" w:cs="Arial"/>
        </w:rPr>
      </w:pPr>
      <w:r w:rsidRPr="0061101B">
        <w:rPr>
          <w:rFonts w:ascii="Arial" w:hAnsi="Arial" w:cs="Arial"/>
        </w:rPr>
        <w:t xml:space="preserve">Due to the nature of our </w:t>
      </w:r>
      <w:proofErr w:type="gramStart"/>
      <w:r w:rsidRPr="0061101B">
        <w:rPr>
          <w:rFonts w:ascii="Arial" w:hAnsi="Arial" w:cs="Arial"/>
        </w:rPr>
        <w:t>provision</w:t>
      </w:r>
      <w:proofErr w:type="gramEnd"/>
      <w:r w:rsidRPr="0061101B">
        <w:rPr>
          <w:rFonts w:ascii="Arial" w:hAnsi="Arial" w:cs="Arial"/>
        </w:rPr>
        <w:t xml:space="preserve"> we have close working relationships with pupils and parents/</w:t>
      </w:r>
      <w:proofErr w:type="gramStart"/>
      <w:r w:rsidRPr="0061101B">
        <w:rPr>
          <w:rFonts w:ascii="Arial" w:hAnsi="Arial" w:cs="Arial"/>
        </w:rPr>
        <w:t>carers</w:t>
      </w:r>
      <w:proofErr w:type="gramEnd"/>
      <w:r w:rsidRPr="0061101B">
        <w:rPr>
          <w:rFonts w:ascii="Arial" w:hAnsi="Arial" w:cs="Arial"/>
        </w:rPr>
        <w:t xml:space="preserve"> so we are able to deal with the issues that arise from the difficulties their children present. Parents/carers consistently report that we are easy to approach in terms of their </w:t>
      </w:r>
      <w:proofErr w:type="gramStart"/>
      <w:r w:rsidRPr="0061101B">
        <w:rPr>
          <w:rFonts w:ascii="Arial" w:hAnsi="Arial" w:cs="Arial"/>
        </w:rPr>
        <w:t>concerns .</w:t>
      </w:r>
      <w:proofErr w:type="gramEnd"/>
      <w:r w:rsidRPr="0061101B">
        <w:rPr>
          <w:rFonts w:ascii="Arial" w:hAnsi="Arial" w:cs="Arial"/>
        </w:rPr>
        <w:t xml:space="preserve"> </w:t>
      </w:r>
    </w:p>
    <w:p w14:paraId="26DC910A"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76B502CC" w14:textId="77777777" w:rsidR="00CB5CD3" w:rsidRPr="0061101B" w:rsidRDefault="008F7CE0" w:rsidP="00F77CC6">
      <w:pPr>
        <w:ind w:right="420"/>
        <w:jc w:val="both"/>
        <w:rPr>
          <w:rFonts w:ascii="Arial" w:hAnsi="Arial" w:cs="Arial"/>
        </w:rPr>
      </w:pPr>
      <w:r w:rsidRPr="0061101B">
        <w:rPr>
          <w:rFonts w:ascii="Arial" w:hAnsi="Arial" w:cs="Arial"/>
        </w:rPr>
        <w:t xml:space="preserve">Pupils are less consistent about us being easy to approach in terms of their </w:t>
      </w:r>
      <w:proofErr w:type="gramStart"/>
      <w:r w:rsidRPr="0061101B">
        <w:rPr>
          <w:rFonts w:ascii="Arial" w:hAnsi="Arial" w:cs="Arial"/>
        </w:rPr>
        <w:t>concerns</w:t>
      </w:r>
      <w:proofErr w:type="gramEnd"/>
      <w:r w:rsidRPr="0061101B">
        <w:rPr>
          <w:rFonts w:ascii="Arial" w:hAnsi="Arial" w:cs="Arial"/>
        </w:rPr>
        <w:t xml:space="preserve"> so we are introducing a written complaints form for them to use and us to respond to. (See Appendix 2) </w:t>
      </w:r>
    </w:p>
    <w:p w14:paraId="74E769E5" w14:textId="430E0ACC" w:rsidR="00CB5CD3" w:rsidRPr="0061101B" w:rsidRDefault="008F7CE0" w:rsidP="0061101B">
      <w:pPr>
        <w:spacing w:after="0" w:line="259" w:lineRule="auto"/>
        <w:ind w:left="144" w:right="0" w:firstLine="0"/>
        <w:jc w:val="both"/>
        <w:rPr>
          <w:rFonts w:ascii="Arial" w:hAnsi="Arial" w:cs="Arial"/>
        </w:rPr>
      </w:pPr>
      <w:r w:rsidRPr="0061101B">
        <w:rPr>
          <w:rFonts w:ascii="Arial" w:hAnsi="Arial" w:cs="Arial"/>
        </w:rPr>
        <w:t xml:space="preserve"> </w:t>
      </w:r>
    </w:p>
    <w:p w14:paraId="6CD6774A" w14:textId="77777777" w:rsidR="00CB5CD3" w:rsidRPr="0061101B" w:rsidRDefault="008F7CE0" w:rsidP="00F77CC6">
      <w:pPr>
        <w:ind w:right="420"/>
        <w:jc w:val="both"/>
        <w:rPr>
          <w:rFonts w:ascii="Arial" w:hAnsi="Arial" w:cs="Arial"/>
        </w:rPr>
      </w:pPr>
      <w:r w:rsidRPr="0061101B">
        <w:rPr>
          <w:rFonts w:ascii="Arial" w:hAnsi="Arial" w:cs="Arial"/>
        </w:rPr>
        <w:t xml:space="preserve">We have also attached the general Camden guidance for pupils and parents (Appendix 1)  </w:t>
      </w:r>
    </w:p>
    <w:p w14:paraId="7AAB50E2"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194AE9D0" w14:textId="77777777" w:rsidR="00CB5CD3" w:rsidRPr="0092262A" w:rsidRDefault="008F7CE0" w:rsidP="0092262A">
      <w:pPr>
        <w:pStyle w:val="Heading1"/>
      </w:pPr>
      <w:bookmarkStart w:id="32" w:name="_Toc223518614"/>
      <w:r w:rsidRPr="0092262A">
        <w:t>Sharing the policy</w:t>
      </w:r>
      <w:bookmarkEnd w:id="32"/>
      <w:r w:rsidRPr="0092262A">
        <w:t xml:space="preserve"> </w:t>
      </w:r>
    </w:p>
    <w:p w14:paraId="69F87FD7" w14:textId="77777777" w:rsidR="00CB5CD3" w:rsidRPr="0061101B" w:rsidRDefault="008F7CE0" w:rsidP="00F77CC6">
      <w:pPr>
        <w:spacing w:after="0" w:line="259" w:lineRule="auto"/>
        <w:ind w:left="1225" w:right="0" w:firstLine="0"/>
        <w:jc w:val="both"/>
        <w:rPr>
          <w:rFonts w:ascii="Arial" w:hAnsi="Arial" w:cs="Arial"/>
        </w:rPr>
      </w:pPr>
      <w:r w:rsidRPr="0061101B">
        <w:rPr>
          <w:rFonts w:ascii="Arial" w:hAnsi="Arial" w:cs="Arial"/>
          <w:b/>
        </w:rPr>
        <w:t xml:space="preserve"> </w:t>
      </w:r>
    </w:p>
    <w:p w14:paraId="7D4D4C8B" w14:textId="77777777" w:rsidR="00CB5CD3" w:rsidRPr="0061101B" w:rsidRDefault="008F7CE0" w:rsidP="00F77CC6">
      <w:pPr>
        <w:spacing w:after="63"/>
        <w:ind w:right="420"/>
        <w:jc w:val="both"/>
        <w:rPr>
          <w:rFonts w:ascii="Arial" w:hAnsi="Arial" w:cs="Arial"/>
        </w:rPr>
      </w:pPr>
      <w:r w:rsidRPr="0061101B">
        <w:rPr>
          <w:rFonts w:ascii="Arial" w:hAnsi="Arial" w:cs="Arial"/>
        </w:rPr>
        <w:t xml:space="preserve">Key information from this policy will be incorporated into the following documents </w:t>
      </w:r>
    </w:p>
    <w:p w14:paraId="197E70DA" w14:textId="77777777" w:rsidR="00CB5CD3" w:rsidRPr="0061101B" w:rsidRDefault="008F7CE0" w:rsidP="00F77CC6">
      <w:pPr>
        <w:numPr>
          <w:ilvl w:val="0"/>
          <w:numId w:val="16"/>
        </w:numPr>
        <w:ind w:right="420" w:hanging="283"/>
        <w:jc w:val="both"/>
        <w:rPr>
          <w:rFonts w:ascii="Arial" w:hAnsi="Arial" w:cs="Arial"/>
        </w:rPr>
      </w:pPr>
      <w:r w:rsidRPr="0061101B">
        <w:rPr>
          <w:rFonts w:ascii="Arial" w:hAnsi="Arial" w:cs="Arial"/>
        </w:rPr>
        <w:t xml:space="preserve">Induction documents </w:t>
      </w:r>
    </w:p>
    <w:p w14:paraId="246BE412" w14:textId="2DBB94F8" w:rsidR="00CB5CD3" w:rsidRPr="0061101B" w:rsidRDefault="008F7CE0" w:rsidP="00012B25">
      <w:pPr>
        <w:numPr>
          <w:ilvl w:val="0"/>
          <w:numId w:val="16"/>
        </w:numPr>
        <w:spacing w:after="0" w:line="259" w:lineRule="auto"/>
        <w:ind w:right="0" w:firstLine="0"/>
        <w:jc w:val="both"/>
        <w:rPr>
          <w:rFonts w:ascii="Arial" w:hAnsi="Arial" w:cs="Arial"/>
        </w:rPr>
      </w:pPr>
      <w:r w:rsidRPr="0061101B">
        <w:rPr>
          <w:rFonts w:ascii="Arial" w:hAnsi="Arial" w:cs="Arial"/>
        </w:rPr>
        <w:t xml:space="preserve">Home-school contract/agreement  </w:t>
      </w:r>
    </w:p>
    <w:p w14:paraId="5A195164" w14:textId="77777777" w:rsidR="00CB5CD3" w:rsidRPr="0061101B" w:rsidRDefault="008F7CE0" w:rsidP="00F77CC6">
      <w:pPr>
        <w:spacing w:after="0" w:line="259" w:lineRule="auto"/>
        <w:ind w:left="144" w:right="0" w:firstLine="0"/>
        <w:jc w:val="both"/>
        <w:rPr>
          <w:rFonts w:ascii="Arial" w:hAnsi="Arial" w:cs="Arial"/>
        </w:rPr>
      </w:pPr>
      <w:r w:rsidRPr="0061101B">
        <w:rPr>
          <w:rFonts w:ascii="Arial" w:hAnsi="Arial" w:cs="Arial"/>
        </w:rPr>
        <w:t xml:space="preserve"> </w:t>
      </w:r>
    </w:p>
    <w:p w14:paraId="185454C7" w14:textId="5ED16F39" w:rsidR="00CB5CD3" w:rsidRPr="0061101B" w:rsidRDefault="008F7CE0" w:rsidP="00F77CC6">
      <w:pPr>
        <w:ind w:right="420"/>
        <w:jc w:val="both"/>
        <w:rPr>
          <w:rFonts w:ascii="Arial" w:hAnsi="Arial" w:cs="Arial"/>
        </w:rPr>
      </w:pPr>
      <w:r w:rsidRPr="0061101B">
        <w:rPr>
          <w:rFonts w:ascii="Arial" w:hAnsi="Arial" w:cs="Arial"/>
        </w:rPr>
        <w:t xml:space="preserve">A full copy of this policy is freely available to parents and carers on </w:t>
      </w:r>
      <w:proofErr w:type="gramStart"/>
      <w:r w:rsidRPr="0061101B">
        <w:rPr>
          <w:rFonts w:ascii="Arial" w:hAnsi="Arial" w:cs="Arial"/>
        </w:rPr>
        <w:t>request</w:t>
      </w:r>
      <w:proofErr w:type="gramEnd"/>
      <w:r w:rsidRPr="0061101B">
        <w:rPr>
          <w:rFonts w:ascii="Arial" w:hAnsi="Arial" w:cs="Arial"/>
        </w:rPr>
        <w:t xml:space="preserve"> and a copy is on the school website. Copies are supplied to other professionals whose work relates to bullying prevention or who may be involved in its delivery.  </w:t>
      </w:r>
    </w:p>
    <w:p w14:paraId="76451BE6" w14:textId="77777777" w:rsidR="00CB5CD3" w:rsidRDefault="008F7CE0" w:rsidP="00F77CC6">
      <w:pPr>
        <w:spacing w:after="0" w:line="259" w:lineRule="auto"/>
        <w:ind w:left="144" w:right="0" w:firstLine="0"/>
        <w:jc w:val="both"/>
      </w:pPr>
      <w:r>
        <w:t xml:space="preserve"> </w:t>
      </w:r>
    </w:p>
    <w:p w14:paraId="544C3CF1" w14:textId="77777777" w:rsidR="00CB5CD3" w:rsidRDefault="008F7CE0" w:rsidP="00F77CC6">
      <w:pPr>
        <w:spacing w:after="0" w:line="259" w:lineRule="auto"/>
        <w:ind w:left="144" w:right="0" w:firstLine="0"/>
        <w:jc w:val="both"/>
      </w:pPr>
      <w:r>
        <w:t xml:space="preserve"> </w:t>
      </w:r>
    </w:p>
    <w:p w14:paraId="0BCAC318" w14:textId="77777777" w:rsidR="00CB5CD3" w:rsidRDefault="008F7CE0" w:rsidP="00F77CC6">
      <w:pPr>
        <w:spacing w:after="0" w:line="259" w:lineRule="auto"/>
        <w:ind w:left="144" w:right="0" w:firstLine="0"/>
        <w:jc w:val="both"/>
      </w:pPr>
      <w:r>
        <w:t xml:space="preserve"> </w:t>
      </w:r>
    </w:p>
    <w:p w14:paraId="7CAB2584" w14:textId="77777777" w:rsidR="00CB5CD3" w:rsidRDefault="008F7CE0" w:rsidP="00F77CC6">
      <w:pPr>
        <w:spacing w:after="0" w:line="259" w:lineRule="auto"/>
        <w:ind w:left="144" w:right="0" w:firstLine="0"/>
        <w:jc w:val="both"/>
      </w:pPr>
      <w:r>
        <w:rPr>
          <w:b/>
        </w:rPr>
        <w:t xml:space="preserve"> </w:t>
      </w:r>
      <w:r>
        <w:rPr>
          <w:b/>
        </w:rPr>
        <w:tab/>
        <w:t xml:space="preserve"> </w:t>
      </w:r>
      <w:r>
        <w:br w:type="page"/>
      </w:r>
    </w:p>
    <w:p w14:paraId="4CCB22D4" w14:textId="77777777" w:rsidR="00CB5CD3" w:rsidRDefault="008F7CE0" w:rsidP="0092262A">
      <w:pPr>
        <w:pStyle w:val="Heading1"/>
      </w:pPr>
      <w:bookmarkStart w:id="33" w:name="_Toc223518615"/>
      <w:r>
        <w:lastRenderedPageBreak/>
        <w:t>Appendix 1</w:t>
      </w:r>
      <w:bookmarkEnd w:id="33"/>
      <w:r>
        <w:t xml:space="preserve"> </w:t>
      </w:r>
    </w:p>
    <w:p w14:paraId="2803EBD2" w14:textId="77777777" w:rsidR="00CB5CD3" w:rsidRDefault="008F7CE0" w:rsidP="00F77CC6">
      <w:pPr>
        <w:spacing w:after="0" w:line="259" w:lineRule="auto"/>
        <w:ind w:left="144" w:right="0" w:firstLine="0"/>
        <w:jc w:val="both"/>
      </w:pPr>
      <w:r>
        <w:rPr>
          <w:b/>
        </w:rPr>
        <w:t xml:space="preserve"> </w:t>
      </w:r>
    </w:p>
    <w:p w14:paraId="397A91BC" w14:textId="77777777" w:rsidR="00CB5CD3" w:rsidRDefault="008F7CE0" w:rsidP="00F77CC6">
      <w:pPr>
        <w:pStyle w:val="Heading2"/>
        <w:ind w:left="139" w:right="500"/>
      </w:pPr>
      <w:bookmarkStart w:id="34" w:name="_Toc223518616"/>
      <w:r>
        <w:t>Advice to children</w:t>
      </w:r>
      <w:bookmarkEnd w:id="34"/>
      <w:r>
        <w:t xml:space="preserve">  </w:t>
      </w:r>
    </w:p>
    <w:p w14:paraId="2E35A6D9" w14:textId="77777777" w:rsidR="00CB5CD3" w:rsidRDefault="008F7CE0" w:rsidP="00F77CC6">
      <w:pPr>
        <w:numPr>
          <w:ilvl w:val="0"/>
          <w:numId w:val="17"/>
        </w:numPr>
        <w:ind w:right="420" w:hanging="567"/>
        <w:jc w:val="both"/>
      </w:pPr>
      <w:r>
        <w:t xml:space="preserve">If you are a victim of bullying (whether in or outside of school), it is very important to tell somebody you trust. You can tell a member of staff or anyone you want to talk to.  </w:t>
      </w:r>
    </w:p>
    <w:p w14:paraId="5B4EAC98" w14:textId="77777777" w:rsidR="00CB5CD3" w:rsidRDefault="008F7CE0" w:rsidP="00F77CC6">
      <w:pPr>
        <w:numPr>
          <w:ilvl w:val="0"/>
          <w:numId w:val="17"/>
        </w:numPr>
        <w:ind w:right="420" w:hanging="567"/>
        <w:jc w:val="both"/>
      </w:pPr>
      <w:r>
        <w:t xml:space="preserve">The school will always take you seriously and take action to stop the bullying and support you to feel safe again </w:t>
      </w:r>
    </w:p>
    <w:p w14:paraId="74403448" w14:textId="77777777" w:rsidR="00CB5CD3" w:rsidRDefault="008F7CE0" w:rsidP="00F77CC6">
      <w:pPr>
        <w:numPr>
          <w:ilvl w:val="0"/>
          <w:numId w:val="17"/>
        </w:numPr>
        <w:ind w:right="420" w:hanging="567"/>
        <w:jc w:val="both"/>
      </w:pPr>
      <w:r>
        <w:t xml:space="preserve">If you cannot tell anyone at school, you can tell your parents who will tell us. </w:t>
      </w:r>
    </w:p>
    <w:p w14:paraId="5E22B207" w14:textId="77777777" w:rsidR="00CB5CD3" w:rsidRDefault="008F7CE0" w:rsidP="00F77CC6">
      <w:pPr>
        <w:numPr>
          <w:ilvl w:val="0"/>
          <w:numId w:val="17"/>
        </w:numPr>
        <w:ind w:right="420" w:hanging="567"/>
        <w:jc w:val="both"/>
      </w:pPr>
      <w:r>
        <w:t xml:space="preserve">You can also email, text and have an online chat with a counsellor at Childline. Their website is: </w:t>
      </w:r>
      <w:hyperlink r:id="rId9">
        <w:r>
          <w:rPr>
            <w:color w:val="0000FF"/>
            <w:u w:val="single" w:color="0000FF"/>
          </w:rPr>
          <w:t>http://www.childline.org.uk</w:t>
        </w:r>
      </w:hyperlink>
      <w:hyperlink r:id="rId10">
        <w:r>
          <w:t xml:space="preserve"> </w:t>
        </w:r>
      </w:hyperlink>
    </w:p>
    <w:p w14:paraId="7414AAC1" w14:textId="77777777" w:rsidR="00CB5CD3" w:rsidRDefault="008F7CE0" w:rsidP="00F77CC6">
      <w:pPr>
        <w:numPr>
          <w:ilvl w:val="0"/>
          <w:numId w:val="17"/>
        </w:numPr>
        <w:ind w:right="420" w:hanging="567"/>
        <w:jc w:val="both"/>
      </w:pPr>
      <w:r>
        <w:t xml:space="preserve">Friends of victims should tell staff or a parent </w:t>
      </w:r>
    </w:p>
    <w:p w14:paraId="57E7A3C0" w14:textId="77777777" w:rsidR="00CB5CD3" w:rsidRDefault="008F7CE0" w:rsidP="00F77CC6">
      <w:pPr>
        <w:numPr>
          <w:ilvl w:val="0"/>
          <w:numId w:val="17"/>
        </w:numPr>
        <w:ind w:right="420" w:hanging="567"/>
        <w:jc w:val="both"/>
      </w:pPr>
      <w:r>
        <w:t xml:space="preserve">Nobody deserves to be bullied– remember, you have a right for this not to happen to you and it is not weak to tell someone </w:t>
      </w:r>
    </w:p>
    <w:p w14:paraId="6C81DD7B" w14:textId="77777777" w:rsidR="00CB5CD3" w:rsidRDefault="008F7CE0" w:rsidP="00F77CC6">
      <w:pPr>
        <w:spacing w:after="0" w:line="259" w:lineRule="auto"/>
        <w:ind w:left="144" w:right="0" w:firstLine="0"/>
        <w:jc w:val="both"/>
      </w:pPr>
      <w:r>
        <w:t xml:space="preserve"> </w:t>
      </w:r>
    </w:p>
    <w:p w14:paraId="4D1AA4A1" w14:textId="77777777" w:rsidR="00CB5CD3" w:rsidRPr="00350044" w:rsidRDefault="008F7CE0" w:rsidP="00F77CC6">
      <w:pPr>
        <w:pStyle w:val="Heading2"/>
        <w:ind w:left="139" w:right="500"/>
        <w:rPr>
          <w:b w:val="0"/>
        </w:rPr>
      </w:pPr>
      <w:bookmarkStart w:id="35" w:name="_Toc223518617"/>
      <w:r w:rsidRPr="00350044">
        <w:t>Advice to bystanders</w:t>
      </w:r>
      <w:bookmarkEnd w:id="35"/>
      <w:r w:rsidRPr="00350044">
        <w:t xml:space="preserve"> </w:t>
      </w:r>
    </w:p>
    <w:p w14:paraId="122A9287" w14:textId="77777777" w:rsidR="00CB5CD3" w:rsidRDefault="008F7CE0" w:rsidP="00F77CC6">
      <w:pPr>
        <w:ind w:right="420"/>
        <w:jc w:val="both"/>
      </w:pPr>
      <w:r>
        <w:t xml:space="preserve">Do not ignore or support bullying behaviour if you see it happening to someone else. If you do see someone being </w:t>
      </w:r>
      <w:proofErr w:type="gramStart"/>
      <w:r>
        <w:t>bullied</w:t>
      </w:r>
      <w:proofErr w:type="gramEnd"/>
      <w:r>
        <w:t xml:space="preserve"> please: </w:t>
      </w:r>
    </w:p>
    <w:p w14:paraId="0643F6F3" w14:textId="77777777" w:rsidR="00CB5CD3" w:rsidRDefault="008F7CE0" w:rsidP="00F77CC6">
      <w:pPr>
        <w:numPr>
          <w:ilvl w:val="0"/>
          <w:numId w:val="18"/>
        </w:numPr>
        <w:ind w:right="420" w:hanging="361"/>
        <w:jc w:val="both"/>
      </w:pPr>
      <w:r>
        <w:t xml:space="preserve">Do not join in even if you feel pressured to do so </w:t>
      </w:r>
    </w:p>
    <w:p w14:paraId="78657AB3" w14:textId="77777777" w:rsidR="00CB5CD3" w:rsidRDefault="008F7CE0" w:rsidP="00F77CC6">
      <w:pPr>
        <w:numPr>
          <w:ilvl w:val="0"/>
          <w:numId w:val="18"/>
        </w:numPr>
        <w:ind w:right="420" w:hanging="361"/>
        <w:jc w:val="both"/>
      </w:pPr>
      <w:r>
        <w:t xml:space="preserve">Tell a member of staff what you have seen </w:t>
      </w:r>
    </w:p>
    <w:p w14:paraId="68212E98" w14:textId="77777777" w:rsidR="00CB5CD3" w:rsidRDefault="008F7CE0" w:rsidP="00F77CC6">
      <w:pPr>
        <w:numPr>
          <w:ilvl w:val="0"/>
          <w:numId w:val="18"/>
        </w:numPr>
        <w:ind w:right="420" w:hanging="361"/>
        <w:jc w:val="both"/>
      </w:pPr>
      <w:r>
        <w:t xml:space="preserve">Tell your parents or carers or someone else you trust </w:t>
      </w:r>
    </w:p>
    <w:p w14:paraId="5C0569F0" w14:textId="77777777" w:rsidR="00CB5CD3" w:rsidRDefault="008F7CE0" w:rsidP="00F77CC6">
      <w:pPr>
        <w:numPr>
          <w:ilvl w:val="0"/>
          <w:numId w:val="18"/>
        </w:numPr>
        <w:ind w:right="420" w:hanging="361"/>
        <w:jc w:val="both"/>
      </w:pPr>
      <w:r>
        <w:t xml:space="preserve">If you feel safe to do so, tell the bully/bullies they should stop </w:t>
      </w:r>
    </w:p>
    <w:p w14:paraId="56BE0B88" w14:textId="77777777" w:rsidR="00CB5CD3" w:rsidRDefault="008F7CE0" w:rsidP="00F77CC6">
      <w:pPr>
        <w:numPr>
          <w:ilvl w:val="0"/>
          <w:numId w:val="18"/>
        </w:numPr>
        <w:ind w:right="420" w:hanging="361"/>
        <w:jc w:val="both"/>
      </w:pPr>
      <w:r>
        <w:t xml:space="preserve">You could tell the person who has been bullied that you don’t agree with what’s happened. When people are </w:t>
      </w:r>
      <w:proofErr w:type="gramStart"/>
      <w:r>
        <w:t>bullied</w:t>
      </w:r>
      <w:proofErr w:type="gramEnd"/>
      <w:r>
        <w:t xml:space="preserve"> they can feel very alone and can blame themselves, so it’s good to have support </w:t>
      </w:r>
    </w:p>
    <w:p w14:paraId="53CD3719" w14:textId="77777777" w:rsidR="00CB5CD3" w:rsidRDefault="008F7CE0" w:rsidP="00F77CC6">
      <w:pPr>
        <w:numPr>
          <w:ilvl w:val="0"/>
          <w:numId w:val="18"/>
        </w:numPr>
        <w:ind w:right="420" w:hanging="361"/>
        <w:jc w:val="both"/>
      </w:pPr>
      <w:r>
        <w:t xml:space="preserve">If you are not sure what you should do, you could call Childline which is a confidential advice service for children. The number is: 0800 1111 </w:t>
      </w:r>
    </w:p>
    <w:p w14:paraId="02C799FF" w14:textId="77777777" w:rsidR="00CB5CD3" w:rsidRDefault="008F7CE0" w:rsidP="00F77CC6">
      <w:pPr>
        <w:numPr>
          <w:ilvl w:val="0"/>
          <w:numId w:val="18"/>
        </w:numPr>
        <w:ind w:right="420" w:hanging="361"/>
        <w:jc w:val="both"/>
      </w:pPr>
      <w:r>
        <w:t xml:space="preserve">You can also email, text and have an online chat with a counsellor at Childline. </w:t>
      </w:r>
    </w:p>
    <w:p w14:paraId="3E6B6BEE" w14:textId="77777777" w:rsidR="00CB5CD3" w:rsidRDefault="008F7CE0" w:rsidP="00F77CC6">
      <w:pPr>
        <w:spacing w:after="0" w:line="259" w:lineRule="auto"/>
        <w:ind w:left="860" w:right="0"/>
        <w:jc w:val="both"/>
      </w:pPr>
      <w:r>
        <w:t xml:space="preserve">Their website is: </w:t>
      </w:r>
      <w:hyperlink r:id="rId11">
        <w:r>
          <w:rPr>
            <w:color w:val="0000FF"/>
            <w:u w:val="single" w:color="0000FF"/>
          </w:rPr>
          <w:t>http://www.childline.org.uk</w:t>
        </w:r>
      </w:hyperlink>
      <w:hyperlink r:id="rId12">
        <w:r>
          <w:t xml:space="preserve"> </w:t>
        </w:r>
      </w:hyperlink>
    </w:p>
    <w:p w14:paraId="3A186E51" w14:textId="77777777" w:rsidR="00CB5CD3" w:rsidRDefault="008F7CE0" w:rsidP="00F77CC6">
      <w:pPr>
        <w:spacing w:after="0" w:line="259" w:lineRule="auto"/>
        <w:ind w:left="144" w:right="0" w:firstLine="0"/>
        <w:jc w:val="both"/>
      </w:pPr>
      <w:r>
        <w:t xml:space="preserve"> </w:t>
      </w:r>
    </w:p>
    <w:p w14:paraId="564CF6A3" w14:textId="77777777" w:rsidR="00350044" w:rsidRDefault="008F7CE0" w:rsidP="00F77CC6">
      <w:pPr>
        <w:spacing w:after="13"/>
        <w:ind w:left="489" w:right="6761" w:hanging="360"/>
        <w:jc w:val="both"/>
        <w:rPr>
          <w:i/>
        </w:rPr>
      </w:pPr>
      <w:r>
        <w:rPr>
          <w:i/>
        </w:rPr>
        <w:t>If you are bullying someone</w:t>
      </w:r>
      <w:r w:rsidR="00350044">
        <w:rPr>
          <w:i/>
        </w:rPr>
        <w:t>:</w:t>
      </w:r>
    </w:p>
    <w:p w14:paraId="619EA38E" w14:textId="77777777" w:rsidR="00CB5CD3" w:rsidRDefault="00CB5CD3" w:rsidP="00F77CC6">
      <w:pPr>
        <w:spacing w:after="13"/>
        <w:ind w:left="0" w:right="6761" w:firstLine="0"/>
        <w:jc w:val="both"/>
      </w:pPr>
    </w:p>
    <w:p w14:paraId="1DF55E59" w14:textId="77777777" w:rsidR="00350044" w:rsidRDefault="00350044" w:rsidP="00F77CC6">
      <w:pPr>
        <w:numPr>
          <w:ilvl w:val="0"/>
          <w:numId w:val="18"/>
        </w:numPr>
        <w:ind w:right="420" w:hanging="361"/>
        <w:jc w:val="both"/>
      </w:pPr>
      <w:r>
        <w:t>Stop!</w:t>
      </w:r>
    </w:p>
    <w:p w14:paraId="6931350D" w14:textId="77777777" w:rsidR="00CB5CD3" w:rsidRDefault="008F7CE0" w:rsidP="00F77CC6">
      <w:pPr>
        <w:numPr>
          <w:ilvl w:val="0"/>
          <w:numId w:val="18"/>
        </w:numPr>
        <w:ind w:right="420" w:hanging="361"/>
        <w:jc w:val="both"/>
      </w:pPr>
      <w:r>
        <w:t xml:space="preserve">Talk to someone about what you’re doing and ask for help to understand and change your behaviour – and to find out how you can apologise and make amends to the person you’ve been bullying. </w:t>
      </w:r>
    </w:p>
    <w:p w14:paraId="1FCD20D2" w14:textId="77777777" w:rsidR="00CB5CD3" w:rsidRDefault="008F7CE0" w:rsidP="00F77CC6">
      <w:pPr>
        <w:numPr>
          <w:ilvl w:val="0"/>
          <w:numId w:val="18"/>
        </w:numPr>
        <w:ind w:right="420" w:hanging="361"/>
        <w:jc w:val="both"/>
      </w:pPr>
      <w:r>
        <w:t xml:space="preserve">If you are not sure what to do, you could call Childline which is a confidential advice service for children. The number is: 0800 1111. You can also email, text and have an online chat with a counsellor at Childline. Their website is: </w:t>
      </w:r>
    </w:p>
    <w:p w14:paraId="1B70DDC0" w14:textId="77777777" w:rsidR="00CB5CD3" w:rsidRDefault="008F7CE0" w:rsidP="00F77CC6">
      <w:pPr>
        <w:spacing w:after="0" w:line="259" w:lineRule="auto"/>
        <w:ind w:left="860" w:right="0"/>
        <w:jc w:val="both"/>
      </w:pPr>
      <w:hyperlink r:id="rId13">
        <w:r>
          <w:rPr>
            <w:color w:val="0000FF"/>
            <w:u w:val="single" w:color="0000FF"/>
          </w:rPr>
          <w:t>http://www.childline.org.uk</w:t>
        </w:r>
      </w:hyperlink>
      <w:hyperlink r:id="rId14">
        <w:r>
          <w:t xml:space="preserve"> </w:t>
        </w:r>
      </w:hyperlink>
      <w:r>
        <w:t xml:space="preserve"> </w:t>
      </w:r>
    </w:p>
    <w:p w14:paraId="53F7D0D6" w14:textId="77777777" w:rsidR="00CB5CD3" w:rsidRDefault="008F7CE0" w:rsidP="00F77CC6">
      <w:pPr>
        <w:ind w:left="875" w:right="420"/>
        <w:jc w:val="both"/>
      </w:pPr>
      <w:r>
        <w:t xml:space="preserve">They won’t judge you and they understand that there are often many reasons why children and young people bully others, sometimes because they themselves have been bullied. </w:t>
      </w:r>
    </w:p>
    <w:p w14:paraId="65138386" w14:textId="77777777" w:rsidR="00CB5CD3" w:rsidRDefault="008F7CE0" w:rsidP="00F77CC6">
      <w:pPr>
        <w:spacing w:after="0" w:line="259" w:lineRule="auto"/>
        <w:ind w:left="144" w:right="0" w:firstLine="0"/>
        <w:jc w:val="both"/>
      </w:pPr>
      <w:r>
        <w:t xml:space="preserve"> </w:t>
      </w:r>
    </w:p>
    <w:p w14:paraId="38A98718" w14:textId="77777777" w:rsidR="00CB5CD3" w:rsidRDefault="008F7CE0" w:rsidP="00F77CC6">
      <w:pPr>
        <w:shd w:val="clear" w:color="auto" w:fill="D9D9D9"/>
        <w:spacing w:after="0" w:line="259" w:lineRule="auto"/>
        <w:ind w:left="139" w:right="0"/>
        <w:jc w:val="both"/>
      </w:pPr>
      <w:r>
        <w:rPr>
          <w:color w:val="243F60"/>
        </w:rPr>
        <w:t xml:space="preserve">Guidance for parents and carers </w:t>
      </w:r>
    </w:p>
    <w:p w14:paraId="5AB06E45" w14:textId="77777777" w:rsidR="00CB5CD3" w:rsidRDefault="008F7CE0" w:rsidP="00F77CC6">
      <w:pPr>
        <w:spacing w:after="0" w:line="259" w:lineRule="auto"/>
        <w:ind w:left="144" w:right="0" w:firstLine="0"/>
        <w:jc w:val="both"/>
      </w:pPr>
      <w:r>
        <w:t xml:space="preserve"> </w:t>
      </w:r>
    </w:p>
    <w:p w14:paraId="3D834301" w14:textId="77777777" w:rsidR="00CB5CD3" w:rsidRDefault="008F7CE0" w:rsidP="00F77CC6">
      <w:pPr>
        <w:ind w:right="420"/>
        <w:jc w:val="both"/>
      </w:pPr>
      <w:r>
        <w:t xml:space="preserve">We have a booklet for parents and carers with guidance on what to do if their child is being bullied or is bullying others </w:t>
      </w:r>
    </w:p>
    <w:p w14:paraId="6FAE5374" w14:textId="77777777" w:rsidR="00CB5CD3" w:rsidRDefault="008F7CE0" w:rsidP="00F77CC6">
      <w:pPr>
        <w:spacing w:after="0" w:line="259" w:lineRule="auto"/>
        <w:ind w:left="144" w:right="0" w:firstLine="0"/>
        <w:jc w:val="both"/>
      </w:pPr>
      <w:r>
        <w:rPr>
          <w:b/>
        </w:rPr>
        <w:t xml:space="preserve"> </w:t>
      </w:r>
    </w:p>
    <w:p w14:paraId="0DC47E08" w14:textId="77777777" w:rsidR="00CB5CD3" w:rsidRPr="00350044" w:rsidRDefault="008F7CE0" w:rsidP="00F77CC6">
      <w:pPr>
        <w:pStyle w:val="Heading2"/>
        <w:ind w:left="139" w:right="500"/>
        <w:rPr>
          <w:b w:val="0"/>
        </w:rPr>
      </w:pPr>
      <w:bookmarkStart w:id="36" w:name="_Toc223518618"/>
      <w:r w:rsidRPr="00350044">
        <w:lastRenderedPageBreak/>
        <w:t>What to do</w:t>
      </w:r>
      <w:r w:rsidR="00350044" w:rsidRPr="00350044">
        <w:t xml:space="preserve"> if your child is being bullied:</w:t>
      </w:r>
      <w:bookmarkEnd w:id="36"/>
    </w:p>
    <w:p w14:paraId="4623BA2B" w14:textId="77777777" w:rsidR="00CB5CD3" w:rsidRDefault="008F7CE0" w:rsidP="00F77CC6">
      <w:pPr>
        <w:ind w:right="420"/>
        <w:jc w:val="both"/>
      </w:pPr>
      <w:r>
        <w:t xml:space="preserve">Your child may not tell you that he or she is being bullied. However, you may notice some changes in his or her behaviour, including: </w:t>
      </w:r>
    </w:p>
    <w:p w14:paraId="63A9E57A" w14:textId="77777777" w:rsidR="00CB5CD3" w:rsidRDefault="008F7CE0" w:rsidP="00F77CC6">
      <w:pPr>
        <w:numPr>
          <w:ilvl w:val="0"/>
          <w:numId w:val="19"/>
        </w:numPr>
        <w:ind w:right="420" w:hanging="567"/>
        <w:jc w:val="both"/>
      </w:pPr>
      <w:r>
        <w:t>Be unwilling to talk about their day</w:t>
      </w:r>
      <w:r>
        <w:rPr>
          <w:b/>
        </w:rPr>
        <w:t xml:space="preserve"> </w:t>
      </w:r>
    </w:p>
    <w:p w14:paraId="07D55BB4" w14:textId="77777777" w:rsidR="00CB5CD3" w:rsidRDefault="008F7CE0" w:rsidP="00F77CC6">
      <w:pPr>
        <w:numPr>
          <w:ilvl w:val="0"/>
          <w:numId w:val="19"/>
        </w:numPr>
        <w:ind w:right="420" w:hanging="567"/>
        <w:jc w:val="both"/>
      </w:pPr>
      <w:r>
        <w:t>Look less happy</w:t>
      </w:r>
      <w:r>
        <w:rPr>
          <w:b/>
        </w:rPr>
        <w:t xml:space="preserve"> </w:t>
      </w:r>
    </w:p>
    <w:p w14:paraId="1F2BCED3" w14:textId="77777777" w:rsidR="00CB5CD3" w:rsidRDefault="008F7CE0" w:rsidP="00F77CC6">
      <w:pPr>
        <w:numPr>
          <w:ilvl w:val="0"/>
          <w:numId w:val="19"/>
        </w:numPr>
        <w:ind w:right="420" w:hanging="567"/>
        <w:jc w:val="both"/>
      </w:pPr>
      <w:r>
        <w:t>Come home with cuts and bruises</w:t>
      </w:r>
      <w:r>
        <w:rPr>
          <w:b/>
        </w:rPr>
        <w:t xml:space="preserve"> </w:t>
      </w:r>
    </w:p>
    <w:p w14:paraId="6EAA4499" w14:textId="77777777" w:rsidR="00CB5CD3" w:rsidRDefault="008F7CE0" w:rsidP="00F77CC6">
      <w:pPr>
        <w:numPr>
          <w:ilvl w:val="0"/>
          <w:numId w:val="19"/>
        </w:numPr>
        <w:ind w:right="420" w:hanging="567"/>
        <w:jc w:val="both"/>
      </w:pPr>
      <w:r>
        <w:t>Come home with toys and things you have not bought for them</w:t>
      </w:r>
      <w:r>
        <w:rPr>
          <w:b/>
        </w:rPr>
        <w:t xml:space="preserve"> </w:t>
      </w:r>
    </w:p>
    <w:p w14:paraId="15169A85" w14:textId="77777777" w:rsidR="00CB5CD3" w:rsidRDefault="008F7CE0" w:rsidP="00F77CC6">
      <w:pPr>
        <w:numPr>
          <w:ilvl w:val="0"/>
          <w:numId w:val="19"/>
        </w:numPr>
        <w:ind w:right="420" w:hanging="567"/>
        <w:jc w:val="both"/>
      </w:pPr>
      <w:r>
        <w:t>Take things from home without you knowing</w:t>
      </w:r>
      <w:r>
        <w:rPr>
          <w:b/>
        </w:rPr>
        <w:t xml:space="preserve"> </w:t>
      </w:r>
    </w:p>
    <w:p w14:paraId="1F329A63" w14:textId="77777777" w:rsidR="00CB5CD3" w:rsidRDefault="008F7CE0" w:rsidP="00F77CC6">
      <w:pPr>
        <w:numPr>
          <w:ilvl w:val="0"/>
          <w:numId w:val="19"/>
        </w:numPr>
        <w:ind w:right="420" w:hanging="567"/>
        <w:jc w:val="both"/>
      </w:pPr>
      <w:r>
        <w:t>Avoid certain children or activities</w:t>
      </w:r>
      <w:r>
        <w:rPr>
          <w:b/>
        </w:rPr>
        <w:t xml:space="preserve"> </w:t>
      </w:r>
    </w:p>
    <w:p w14:paraId="73599909" w14:textId="77777777" w:rsidR="00CB5CD3" w:rsidRDefault="008F7CE0" w:rsidP="00F77CC6">
      <w:pPr>
        <w:numPr>
          <w:ilvl w:val="0"/>
          <w:numId w:val="19"/>
        </w:numPr>
        <w:ind w:right="420" w:hanging="567"/>
        <w:jc w:val="both"/>
      </w:pPr>
      <w:r>
        <w:t>Be reluctant to go to school</w:t>
      </w:r>
      <w:r>
        <w:rPr>
          <w:b/>
        </w:rPr>
        <w:t xml:space="preserve"> </w:t>
      </w:r>
    </w:p>
    <w:p w14:paraId="4F50DCA3" w14:textId="77777777" w:rsidR="00CB5CD3" w:rsidRDefault="008F7CE0" w:rsidP="00F77CC6">
      <w:pPr>
        <w:numPr>
          <w:ilvl w:val="0"/>
          <w:numId w:val="19"/>
        </w:numPr>
        <w:ind w:right="420" w:hanging="567"/>
        <w:jc w:val="both"/>
      </w:pPr>
      <w:r>
        <w:t xml:space="preserve">feeling unwell, often with a headache </w:t>
      </w:r>
      <w:r>
        <w:rPr>
          <w:b/>
        </w:rPr>
        <w:t xml:space="preserve"> </w:t>
      </w:r>
    </w:p>
    <w:p w14:paraId="6C2D487B" w14:textId="77777777" w:rsidR="00CB5CD3" w:rsidRDefault="008F7CE0" w:rsidP="00F77CC6">
      <w:pPr>
        <w:numPr>
          <w:ilvl w:val="0"/>
          <w:numId w:val="19"/>
        </w:numPr>
        <w:ind w:right="420" w:hanging="567"/>
        <w:jc w:val="both"/>
      </w:pPr>
      <w:r>
        <w:t xml:space="preserve">anxiety </w:t>
      </w:r>
      <w:r>
        <w:rPr>
          <w:b/>
        </w:rPr>
        <w:t xml:space="preserve"> </w:t>
      </w:r>
    </w:p>
    <w:p w14:paraId="20428CC6" w14:textId="77777777" w:rsidR="00CB5CD3" w:rsidRDefault="008F7CE0" w:rsidP="00F77CC6">
      <w:pPr>
        <w:numPr>
          <w:ilvl w:val="0"/>
          <w:numId w:val="19"/>
        </w:numPr>
        <w:ind w:right="420" w:hanging="567"/>
        <w:jc w:val="both"/>
      </w:pPr>
      <w:r>
        <w:t xml:space="preserve">aggression towards you or others in your family </w:t>
      </w:r>
      <w:r>
        <w:rPr>
          <w:b/>
        </w:rPr>
        <w:t xml:space="preserve"> </w:t>
      </w:r>
    </w:p>
    <w:p w14:paraId="341F4599" w14:textId="77777777" w:rsidR="00CB5CD3" w:rsidRDefault="008F7CE0" w:rsidP="00F77CC6">
      <w:pPr>
        <w:numPr>
          <w:ilvl w:val="0"/>
          <w:numId w:val="19"/>
        </w:numPr>
        <w:ind w:right="420" w:hanging="567"/>
        <w:jc w:val="both"/>
      </w:pPr>
      <w:r>
        <w:t xml:space="preserve">bedwetting </w:t>
      </w:r>
      <w:r>
        <w:rPr>
          <w:b/>
        </w:rPr>
        <w:t xml:space="preserve"> </w:t>
      </w:r>
    </w:p>
    <w:p w14:paraId="2EBDC4DE" w14:textId="77777777" w:rsidR="00CB5CD3" w:rsidRDefault="008F7CE0" w:rsidP="00F77CC6">
      <w:pPr>
        <w:numPr>
          <w:ilvl w:val="0"/>
          <w:numId w:val="19"/>
        </w:numPr>
        <w:ind w:right="420" w:hanging="567"/>
        <w:jc w:val="both"/>
      </w:pPr>
      <w:r>
        <w:t xml:space="preserve">waking in the night </w:t>
      </w:r>
      <w:r>
        <w:rPr>
          <w:b/>
        </w:rPr>
        <w:t xml:space="preserve"> </w:t>
      </w:r>
    </w:p>
    <w:p w14:paraId="41363AA9" w14:textId="77777777" w:rsidR="00CB5CD3" w:rsidRDefault="008F7CE0" w:rsidP="00F77CC6">
      <w:pPr>
        <w:spacing w:after="0" w:line="259" w:lineRule="auto"/>
        <w:ind w:left="144" w:right="0" w:firstLine="0"/>
        <w:jc w:val="both"/>
      </w:pPr>
      <w:r>
        <w:t xml:space="preserve"> </w:t>
      </w:r>
    </w:p>
    <w:p w14:paraId="58754035" w14:textId="77777777" w:rsidR="00CB5CD3" w:rsidRDefault="008F7CE0" w:rsidP="00F77CC6">
      <w:pPr>
        <w:ind w:right="420"/>
        <w:jc w:val="both"/>
      </w:pPr>
      <w:r>
        <w:t xml:space="preserve">These things can happen for other </w:t>
      </w:r>
      <w:proofErr w:type="gramStart"/>
      <w:r>
        <w:t>reasons</w:t>
      </w:r>
      <w:proofErr w:type="gramEnd"/>
      <w:r>
        <w:t xml:space="preserve"> but they can be a sign of bullying so it’s important to find a quiet time to talk to your child about your concerns. It might also help to talk to others who know and care for your child including their teachers. </w:t>
      </w:r>
    </w:p>
    <w:p w14:paraId="252D10CA" w14:textId="77777777" w:rsidR="00CB5CD3" w:rsidRDefault="008F7CE0" w:rsidP="00F77CC6">
      <w:pPr>
        <w:spacing w:after="0" w:line="259" w:lineRule="auto"/>
        <w:ind w:left="144" w:right="0" w:firstLine="0"/>
        <w:jc w:val="both"/>
      </w:pPr>
      <w:r>
        <w:t xml:space="preserve"> </w:t>
      </w:r>
    </w:p>
    <w:p w14:paraId="4CE9DF90" w14:textId="77777777" w:rsidR="00CB5CD3" w:rsidRPr="00350044" w:rsidRDefault="00350044" w:rsidP="00F77CC6">
      <w:pPr>
        <w:ind w:right="420"/>
        <w:jc w:val="both"/>
        <w:rPr>
          <w:b/>
        </w:rPr>
      </w:pPr>
      <w:r w:rsidRPr="00350044">
        <w:rPr>
          <w:b/>
        </w:rPr>
        <w:t>If your child is being bullied:</w:t>
      </w:r>
      <w:r w:rsidR="008F7CE0" w:rsidRPr="00350044">
        <w:rPr>
          <w:b/>
        </w:rPr>
        <w:t xml:space="preserve">  </w:t>
      </w:r>
    </w:p>
    <w:p w14:paraId="43326A68" w14:textId="77777777" w:rsidR="00CB5CD3" w:rsidRDefault="008F7CE0" w:rsidP="00F77CC6">
      <w:pPr>
        <w:numPr>
          <w:ilvl w:val="0"/>
          <w:numId w:val="19"/>
        </w:numPr>
        <w:ind w:right="420" w:hanging="567"/>
        <w:jc w:val="both"/>
      </w:pPr>
      <w:r>
        <w:t xml:space="preserve">Take time to listen to your child and stay calm </w:t>
      </w:r>
    </w:p>
    <w:p w14:paraId="0029027C" w14:textId="77777777" w:rsidR="00CB5CD3" w:rsidRDefault="008F7CE0" w:rsidP="00F77CC6">
      <w:pPr>
        <w:numPr>
          <w:ilvl w:val="0"/>
          <w:numId w:val="19"/>
        </w:numPr>
        <w:ind w:right="420" w:hanging="567"/>
        <w:jc w:val="both"/>
      </w:pPr>
      <w:r>
        <w:t xml:space="preserve">Calmly talk with your child  </w:t>
      </w:r>
    </w:p>
    <w:p w14:paraId="4050F556" w14:textId="77777777" w:rsidR="00CB5CD3" w:rsidRDefault="008F7CE0" w:rsidP="00F77CC6">
      <w:pPr>
        <w:numPr>
          <w:ilvl w:val="0"/>
          <w:numId w:val="19"/>
        </w:numPr>
        <w:ind w:right="420" w:hanging="567"/>
        <w:jc w:val="both"/>
      </w:pPr>
      <w:r>
        <w:t xml:space="preserve">Explain to them that bullying is unacceptable and that no one should have to put up with it. Promise to do all you can to stop it.  </w:t>
      </w:r>
    </w:p>
    <w:p w14:paraId="7CE0B71C" w14:textId="77777777" w:rsidR="00CB5CD3" w:rsidRDefault="008F7CE0" w:rsidP="00F77CC6">
      <w:pPr>
        <w:numPr>
          <w:ilvl w:val="0"/>
          <w:numId w:val="19"/>
        </w:numPr>
        <w:ind w:right="420" w:hanging="567"/>
        <w:jc w:val="both"/>
      </w:pPr>
      <w:r>
        <w:t xml:space="preserve">Write down what your child has said. If it involves cyberbullying, keep any evidence of emails and texts </w:t>
      </w:r>
    </w:p>
    <w:p w14:paraId="53DDB7B7" w14:textId="77777777" w:rsidR="00CB5CD3" w:rsidRDefault="008F7CE0" w:rsidP="00F77CC6">
      <w:pPr>
        <w:numPr>
          <w:ilvl w:val="0"/>
          <w:numId w:val="19"/>
        </w:numPr>
        <w:ind w:right="420" w:hanging="567"/>
        <w:jc w:val="both"/>
      </w:pPr>
      <w:r>
        <w:t xml:space="preserve">Encourage your child to talk to their teacher, case coordinator or someone at the school </w:t>
      </w:r>
    </w:p>
    <w:p w14:paraId="7BDDBBC5" w14:textId="77777777" w:rsidR="00CB5CD3" w:rsidRDefault="008F7CE0" w:rsidP="00F77CC6">
      <w:pPr>
        <w:numPr>
          <w:ilvl w:val="0"/>
          <w:numId w:val="19"/>
        </w:numPr>
        <w:ind w:right="420" w:hanging="567"/>
        <w:jc w:val="both"/>
      </w:pPr>
      <w:r>
        <w:t xml:space="preserve">Never intervene with other children or children’s </w:t>
      </w:r>
      <w:proofErr w:type="gramStart"/>
      <w:r>
        <w:t>parents, but</w:t>
      </w:r>
      <w:proofErr w:type="gramEnd"/>
      <w:r>
        <w:t xml:space="preserve"> let the school know. </w:t>
      </w:r>
    </w:p>
    <w:p w14:paraId="04798209" w14:textId="77777777" w:rsidR="00CB5CD3" w:rsidRDefault="008F7CE0" w:rsidP="00F77CC6">
      <w:pPr>
        <w:numPr>
          <w:ilvl w:val="0"/>
          <w:numId w:val="19"/>
        </w:numPr>
        <w:spacing w:after="42" w:line="237" w:lineRule="auto"/>
        <w:ind w:right="420" w:hanging="567"/>
        <w:jc w:val="both"/>
      </w:pPr>
      <w:r>
        <w:t xml:space="preserve">Contact your child's teacher or case coordinator as soon as possible to let them know your concerns. The school will take any incident of bullying extremely seriously and will deal with it quickly to find out why it has happened and to prevent it happening again </w:t>
      </w:r>
    </w:p>
    <w:p w14:paraId="447E4459" w14:textId="77777777" w:rsidR="00CB5CD3" w:rsidRDefault="008F7CE0" w:rsidP="00F77CC6">
      <w:pPr>
        <w:numPr>
          <w:ilvl w:val="0"/>
          <w:numId w:val="19"/>
        </w:numPr>
        <w:ind w:right="420" w:hanging="567"/>
        <w:jc w:val="both"/>
      </w:pPr>
      <w:r>
        <w:t xml:space="preserve">Staff may not know about the bullying and will need to know what has happened and will discuss with parents and </w:t>
      </w:r>
      <w:proofErr w:type="gramStart"/>
      <w:r>
        <w:t>carers  action</w:t>
      </w:r>
      <w:proofErr w:type="gramEnd"/>
      <w:r>
        <w:t xml:space="preserve"> to be taken </w:t>
      </w:r>
    </w:p>
    <w:p w14:paraId="3B10E333" w14:textId="77777777" w:rsidR="00CB5CD3" w:rsidRDefault="008F7CE0" w:rsidP="00F77CC6">
      <w:pPr>
        <w:numPr>
          <w:ilvl w:val="0"/>
          <w:numId w:val="19"/>
        </w:numPr>
        <w:ind w:right="420" w:hanging="567"/>
        <w:jc w:val="both"/>
      </w:pPr>
      <w:r>
        <w:t xml:space="preserve">Staff will update parents and carers about what they are doing to resolve the issue and when it has been resolved </w:t>
      </w:r>
    </w:p>
    <w:p w14:paraId="11E8DF57" w14:textId="77777777" w:rsidR="00CB5CD3" w:rsidRDefault="008F7CE0" w:rsidP="00F77CC6">
      <w:pPr>
        <w:numPr>
          <w:ilvl w:val="0"/>
          <w:numId w:val="19"/>
        </w:numPr>
        <w:spacing w:after="37"/>
        <w:ind w:right="420" w:hanging="567"/>
        <w:jc w:val="both"/>
      </w:pPr>
      <w:r>
        <w:t xml:space="preserve">If you are not satisfied with the </w:t>
      </w:r>
      <w:proofErr w:type="gramStart"/>
      <w:r>
        <w:t>response</w:t>
      </w:r>
      <w:proofErr w:type="gramEnd"/>
      <w:r>
        <w:t xml:space="preserve"> you get and any action taken, you should contact the Head of service, one of the deputies or the Headteacher with your concerns.  </w:t>
      </w:r>
    </w:p>
    <w:p w14:paraId="2DCCCED8" w14:textId="77777777" w:rsidR="00CB5CD3" w:rsidRDefault="008F7CE0" w:rsidP="00F77CC6">
      <w:pPr>
        <w:numPr>
          <w:ilvl w:val="0"/>
          <w:numId w:val="19"/>
        </w:numPr>
        <w:ind w:right="420" w:hanging="567"/>
        <w:jc w:val="both"/>
      </w:pPr>
      <w:r>
        <w:t xml:space="preserve">If you remain dissatisfied, you should follow the school's complaints procedure.  There is a leaflet on Camden Council’s website giving advice about how to complain about a school service: </w:t>
      </w:r>
      <w:hyperlink r:id="rId15">
        <w:r>
          <w:rPr>
            <w:color w:val="0000FF"/>
            <w:u w:val="single" w:color="0000FF"/>
          </w:rPr>
          <w:t>http://www.camden.gov.uk/schoolcomplaintsleaflet</w:t>
        </w:r>
      </w:hyperlink>
      <w:hyperlink r:id="rId16">
        <w:r>
          <w:t xml:space="preserve"> </w:t>
        </w:r>
      </w:hyperlink>
      <w:r>
        <w:t xml:space="preserve"> </w:t>
      </w:r>
    </w:p>
    <w:p w14:paraId="2527FDD3" w14:textId="77777777" w:rsidR="00CB5CD3" w:rsidRDefault="008F7CE0" w:rsidP="00F77CC6">
      <w:pPr>
        <w:numPr>
          <w:ilvl w:val="0"/>
          <w:numId w:val="19"/>
        </w:numPr>
        <w:ind w:right="420" w:hanging="567"/>
        <w:jc w:val="both"/>
      </w:pPr>
      <w:r>
        <w:t xml:space="preserve">Call or go on the website of one of the organisations dedicated to supporting parents and carers. They will give you independent advice and support. For example, </w:t>
      </w:r>
      <w:proofErr w:type="spellStart"/>
      <w:r>
        <w:t>Parentline</w:t>
      </w:r>
      <w:proofErr w:type="spellEnd"/>
      <w:r>
        <w:t xml:space="preserve"> Plus on 0800 800 2222 or the Parents Anti-Bullying Helpline on 08451 205 204. </w:t>
      </w:r>
    </w:p>
    <w:p w14:paraId="0A415AD4" w14:textId="77777777" w:rsidR="00CB5CD3" w:rsidRDefault="008F7CE0" w:rsidP="00F77CC6">
      <w:pPr>
        <w:spacing w:after="0" w:line="259" w:lineRule="auto"/>
        <w:ind w:left="144" w:right="0" w:firstLine="0"/>
        <w:jc w:val="both"/>
      </w:pPr>
      <w:r>
        <w:rPr>
          <w:b/>
        </w:rPr>
        <w:t xml:space="preserve"> </w:t>
      </w:r>
    </w:p>
    <w:p w14:paraId="08461BF6" w14:textId="77777777" w:rsidR="00CB5CD3" w:rsidRPr="00350044" w:rsidRDefault="008F7CE0" w:rsidP="00F77CC6">
      <w:pPr>
        <w:pStyle w:val="Heading2"/>
        <w:ind w:left="139" w:right="500"/>
        <w:rPr>
          <w:b w:val="0"/>
        </w:rPr>
      </w:pPr>
      <w:bookmarkStart w:id="37" w:name="_Toc223518619"/>
      <w:r w:rsidRPr="00350044">
        <w:lastRenderedPageBreak/>
        <w:t>What to do if your</w:t>
      </w:r>
      <w:r w:rsidR="00350044" w:rsidRPr="00350044">
        <w:t xml:space="preserve"> child is bullying someone else:</w:t>
      </w:r>
      <w:bookmarkEnd w:id="37"/>
    </w:p>
    <w:p w14:paraId="04AB4E8A" w14:textId="77777777" w:rsidR="00CB5CD3" w:rsidRDefault="008F7CE0" w:rsidP="00F77CC6">
      <w:pPr>
        <w:ind w:right="420"/>
        <w:jc w:val="both"/>
      </w:pPr>
      <w:r>
        <w:t xml:space="preserve">It can be a shock to parents and carers that their child could be bullying another child in the school. There are many reasons why some children and young people bully others. Sometimes it’s because they are copying someone at school or </w:t>
      </w:r>
      <w:proofErr w:type="gramStart"/>
      <w:r>
        <w:t>elsewhere, or</w:t>
      </w:r>
      <w:proofErr w:type="gramEnd"/>
      <w:r>
        <w:t xml:space="preserve"> being encouraged to bully or that they have been a victim of bullying themselves. It may be hard to spot although one sign could be that they come home with toys, food and other things that you have not bought for them. </w:t>
      </w:r>
    </w:p>
    <w:p w14:paraId="3AF0B104" w14:textId="77777777" w:rsidR="00CB5CD3" w:rsidRDefault="008F7CE0" w:rsidP="00F77CC6">
      <w:pPr>
        <w:spacing w:after="0" w:line="259" w:lineRule="auto"/>
        <w:ind w:left="144" w:right="0" w:firstLine="0"/>
        <w:jc w:val="both"/>
      </w:pPr>
      <w:r>
        <w:t xml:space="preserve"> </w:t>
      </w:r>
    </w:p>
    <w:p w14:paraId="3EC3B8BA" w14:textId="77777777" w:rsidR="00CB5CD3" w:rsidRDefault="008F7CE0" w:rsidP="00F77CC6">
      <w:pPr>
        <w:spacing w:after="284"/>
        <w:ind w:right="420"/>
        <w:jc w:val="both"/>
      </w:pPr>
      <w:r>
        <w:t xml:space="preserve">Children who bully others may also suffer from long lasting consequences and may continue with bullying behaviour into their adult lives. It is important that children receive help and the issues are dealt with straight away. You should: </w:t>
      </w:r>
    </w:p>
    <w:p w14:paraId="75927BFA" w14:textId="77777777" w:rsidR="00CB5CD3" w:rsidRDefault="008F7CE0" w:rsidP="00F77CC6">
      <w:pPr>
        <w:numPr>
          <w:ilvl w:val="0"/>
          <w:numId w:val="20"/>
        </w:numPr>
        <w:ind w:right="420" w:hanging="361"/>
        <w:jc w:val="both"/>
      </w:pPr>
      <w:r>
        <w:t xml:space="preserve">Talk with your child and explain why bullying is wrong  </w:t>
      </w:r>
    </w:p>
    <w:p w14:paraId="0FAB1FCF" w14:textId="77777777" w:rsidR="00CB5CD3" w:rsidRDefault="008F7CE0" w:rsidP="00F77CC6">
      <w:pPr>
        <w:numPr>
          <w:ilvl w:val="0"/>
          <w:numId w:val="20"/>
        </w:numPr>
        <w:ind w:right="420" w:hanging="361"/>
        <w:jc w:val="both"/>
      </w:pPr>
      <w:r>
        <w:t xml:space="preserve">Make an appointment to speak to their class teacher or form tutor to talk about how the bullying can be dealt with  </w:t>
      </w:r>
    </w:p>
    <w:p w14:paraId="32EFF096" w14:textId="77777777" w:rsidR="00CB5CD3" w:rsidRDefault="008F7CE0" w:rsidP="00F77CC6">
      <w:pPr>
        <w:numPr>
          <w:ilvl w:val="0"/>
          <w:numId w:val="20"/>
        </w:numPr>
        <w:ind w:right="420" w:hanging="361"/>
        <w:jc w:val="both"/>
      </w:pPr>
      <w:r>
        <w:t xml:space="preserve">Call or go on the website of one of the organisations dedicated to supporting parents and carers. They will give you independent advice and support. For example, </w:t>
      </w:r>
      <w:proofErr w:type="spellStart"/>
      <w:r>
        <w:t>Parentline</w:t>
      </w:r>
      <w:proofErr w:type="spellEnd"/>
      <w:r>
        <w:t xml:space="preserve"> Plus on 0800 800 2222 or the Parents Anti-Bullying Helpline on 08451 205 2 </w:t>
      </w:r>
    </w:p>
    <w:p w14:paraId="39ED80A9" w14:textId="77777777" w:rsidR="00CB5CD3" w:rsidRDefault="008F7CE0" w:rsidP="00F77CC6">
      <w:pPr>
        <w:spacing w:after="0" w:line="259" w:lineRule="auto"/>
        <w:ind w:left="144" w:right="0" w:firstLine="0"/>
        <w:jc w:val="both"/>
      </w:pPr>
      <w:r>
        <w:t xml:space="preserve"> </w:t>
      </w:r>
      <w:r>
        <w:tab/>
        <w:t xml:space="preserve"> </w:t>
      </w:r>
      <w:r>
        <w:br w:type="page"/>
      </w:r>
    </w:p>
    <w:p w14:paraId="676DA8E3" w14:textId="77777777" w:rsidR="00CB5CD3" w:rsidRDefault="008F7CE0" w:rsidP="0092262A">
      <w:pPr>
        <w:pStyle w:val="Heading1"/>
      </w:pPr>
      <w:bookmarkStart w:id="38" w:name="_Toc223518620"/>
      <w:r>
        <w:lastRenderedPageBreak/>
        <w:t>Appendix 2</w:t>
      </w:r>
      <w:bookmarkEnd w:id="38"/>
      <w:r>
        <w:t xml:space="preserve"> </w:t>
      </w:r>
    </w:p>
    <w:p w14:paraId="74F4EFF7" w14:textId="77777777" w:rsidR="00CB5CD3" w:rsidRDefault="008F7CE0" w:rsidP="00F77CC6">
      <w:pPr>
        <w:spacing w:after="0" w:line="259" w:lineRule="auto"/>
        <w:ind w:left="144" w:right="0" w:firstLine="0"/>
        <w:jc w:val="both"/>
      </w:pPr>
      <w:r>
        <w:t xml:space="preserve"> </w:t>
      </w:r>
    </w:p>
    <w:p w14:paraId="73A6DF52" w14:textId="77777777" w:rsidR="00CB5CD3" w:rsidRDefault="008F7CE0" w:rsidP="00F77CC6">
      <w:pPr>
        <w:spacing w:after="0" w:line="259" w:lineRule="auto"/>
        <w:ind w:left="144" w:right="0" w:firstLine="0"/>
        <w:jc w:val="both"/>
      </w:pPr>
      <w:r>
        <w:t xml:space="preserve"> </w:t>
      </w:r>
    </w:p>
    <w:p w14:paraId="63D25216" w14:textId="77777777" w:rsidR="00CB5CD3" w:rsidRDefault="008F7CE0" w:rsidP="00F77CC6">
      <w:pPr>
        <w:spacing w:after="0" w:line="259" w:lineRule="auto"/>
        <w:ind w:left="0" w:right="361" w:firstLine="0"/>
        <w:jc w:val="both"/>
      </w:pPr>
      <w:r>
        <w:rPr>
          <w:noProof/>
        </w:rPr>
        <w:drawing>
          <wp:inline distT="0" distB="0" distL="0" distR="0" wp14:anchorId="2575A701" wp14:editId="2D949C98">
            <wp:extent cx="5943600" cy="6700520"/>
            <wp:effectExtent l="0" t="0" r="0" b="0"/>
            <wp:docPr id="2573" name="Picture 2573"/>
            <wp:cNvGraphicFramePr/>
            <a:graphic xmlns:a="http://schemas.openxmlformats.org/drawingml/2006/main">
              <a:graphicData uri="http://schemas.openxmlformats.org/drawingml/2006/picture">
                <pic:pic xmlns:pic="http://schemas.openxmlformats.org/drawingml/2006/picture">
                  <pic:nvPicPr>
                    <pic:cNvPr id="2573" name="Picture 2573"/>
                    <pic:cNvPicPr/>
                  </pic:nvPicPr>
                  <pic:blipFill>
                    <a:blip r:embed="rId17"/>
                    <a:stretch>
                      <a:fillRect/>
                    </a:stretch>
                  </pic:blipFill>
                  <pic:spPr>
                    <a:xfrm>
                      <a:off x="0" y="0"/>
                      <a:ext cx="5943600" cy="6700520"/>
                    </a:xfrm>
                    <a:prstGeom prst="rect">
                      <a:avLst/>
                    </a:prstGeom>
                  </pic:spPr>
                </pic:pic>
              </a:graphicData>
            </a:graphic>
          </wp:inline>
        </w:drawing>
      </w:r>
      <w:r>
        <w:t xml:space="preserve"> </w:t>
      </w:r>
    </w:p>
    <w:p w14:paraId="16A3F53B" w14:textId="77777777" w:rsidR="00CB5CD3" w:rsidRDefault="008F7CE0" w:rsidP="00F77CC6">
      <w:pPr>
        <w:spacing w:after="0" w:line="259" w:lineRule="auto"/>
        <w:ind w:left="144" w:right="0" w:firstLine="0"/>
        <w:jc w:val="both"/>
      </w:pPr>
      <w:r>
        <w:t xml:space="preserve"> </w:t>
      </w:r>
    </w:p>
    <w:p w14:paraId="2B0386BE" w14:textId="77777777" w:rsidR="00CB5CD3" w:rsidRDefault="008F7CE0" w:rsidP="00F77CC6">
      <w:pPr>
        <w:spacing w:after="0" w:line="259" w:lineRule="auto"/>
        <w:ind w:left="144" w:right="0" w:firstLine="0"/>
        <w:jc w:val="both"/>
      </w:pPr>
      <w:r>
        <w:t xml:space="preserve"> </w:t>
      </w:r>
    </w:p>
    <w:p w14:paraId="4154E43D" w14:textId="77777777" w:rsidR="00CB5CD3" w:rsidRDefault="008F7CE0" w:rsidP="00F77CC6">
      <w:pPr>
        <w:spacing w:after="0" w:line="259" w:lineRule="auto"/>
        <w:ind w:left="144" w:right="0" w:firstLine="0"/>
        <w:jc w:val="both"/>
      </w:pPr>
      <w:r>
        <w:t xml:space="preserve"> </w:t>
      </w:r>
    </w:p>
    <w:p w14:paraId="70C4E15B" w14:textId="77777777" w:rsidR="00CB5CD3" w:rsidRDefault="008F7CE0" w:rsidP="00F77CC6">
      <w:pPr>
        <w:spacing w:after="0" w:line="259" w:lineRule="auto"/>
        <w:ind w:left="144" w:right="0" w:firstLine="0"/>
        <w:jc w:val="both"/>
      </w:pPr>
      <w:r>
        <w:t xml:space="preserve"> </w:t>
      </w:r>
      <w:r>
        <w:tab/>
        <w:t xml:space="preserve"> </w:t>
      </w:r>
    </w:p>
    <w:p w14:paraId="4C066129" w14:textId="77777777" w:rsidR="00CB5CD3" w:rsidRDefault="008F7CE0" w:rsidP="00F77CC6">
      <w:pPr>
        <w:spacing w:after="0" w:line="259" w:lineRule="auto"/>
        <w:ind w:left="-423" w:right="322" w:firstLine="0"/>
        <w:jc w:val="both"/>
      </w:pPr>
      <w:r>
        <w:rPr>
          <w:noProof/>
        </w:rPr>
        <w:lastRenderedPageBreak/>
        <w:drawing>
          <wp:inline distT="0" distB="0" distL="0" distR="0" wp14:anchorId="394834C8" wp14:editId="221DB406">
            <wp:extent cx="6328410" cy="5905119"/>
            <wp:effectExtent l="0" t="0" r="0" b="0"/>
            <wp:docPr id="2592" name="Picture 2592"/>
            <wp:cNvGraphicFramePr/>
            <a:graphic xmlns:a="http://schemas.openxmlformats.org/drawingml/2006/main">
              <a:graphicData uri="http://schemas.openxmlformats.org/drawingml/2006/picture">
                <pic:pic xmlns:pic="http://schemas.openxmlformats.org/drawingml/2006/picture">
                  <pic:nvPicPr>
                    <pic:cNvPr id="2592" name="Picture 2592"/>
                    <pic:cNvPicPr/>
                  </pic:nvPicPr>
                  <pic:blipFill>
                    <a:blip r:embed="rId18"/>
                    <a:stretch>
                      <a:fillRect/>
                    </a:stretch>
                  </pic:blipFill>
                  <pic:spPr>
                    <a:xfrm>
                      <a:off x="0" y="0"/>
                      <a:ext cx="6328410" cy="5905119"/>
                    </a:xfrm>
                    <a:prstGeom prst="rect">
                      <a:avLst/>
                    </a:prstGeom>
                  </pic:spPr>
                </pic:pic>
              </a:graphicData>
            </a:graphic>
          </wp:inline>
        </w:drawing>
      </w:r>
      <w:r>
        <w:t xml:space="preserve"> </w:t>
      </w:r>
    </w:p>
    <w:p w14:paraId="2BCA3A89" w14:textId="77777777" w:rsidR="00CB5CD3" w:rsidRDefault="008F7CE0" w:rsidP="00F77CC6">
      <w:pPr>
        <w:spacing w:after="0" w:line="259" w:lineRule="auto"/>
        <w:ind w:left="144" w:right="0" w:firstLine="0"/>
        <w:jc w:val="both"/>
      </w:pPr>
      <w:r>
        <w:t xml:space="preserve"> </w:t>
      </w:r>
    </w:p>
    <w:p w14:paraId="08346F0B" w14:textId="77777777" w:rsidR="00CB5CD3" w:rsidRDefault="008F7CE0" w:rsidP="00F77CC6">
      <w:pPr>
        <w:spacing w:after="0" w:line="259" w:lineRule="auto"/>
        <w:ind w:left="144" w:right="0" w:firstLine="0"/>
        <w:jc w:val="both"/>
      </w:pPr>
      <w:r>
        <w:t xml:space="preserve"> </w:t>
      </w:r>
    </w:p>
    <w:p w14:paraId="5E94A13B" w14:textId="77777777" w:rsidR="00CB5CD3" w:rsidRDefault="008F7CE0" w:rsidP="00F77CC6">
      <w:pPr>
        <w:spacing w:after="0" w:line="259" w:lineRule="auto"/>
        <w:ind w:left="144" w:right="0" w:firstLine="0"/>
        <w:jc w:val="both"/>
      </w:pPr>
      <w:r>
        <w:t xml:space="preserve"> </w:t>
      </w:r>
    </w:p>
    <w:p w14:paraId="06FA4308" w14:textId="77777777" w:rsidR="00CB5CD3" w:rsidRDefault="008F7CE0" w:rsidP="00F77CC6">
      <w:pPr>
        <w:spacing w:after="0" w:line="259" w:lineRule="auto"/>
        <w:ind w:left="144" w:right="0" w:firstLine="0"/>
        <w:jc w:val="both"/>
      </w:pPr>
      <w:r>
        <w:t xml:space="preserve"> </w:t>
      </w:r>
    </w:p>
    <w:p w14:paraId="49EA4147" w14:textId="77777777" w:rsidR="00CB5CD3" w:rsidRDefault="008F7CE0" w:rsidP="00F77CC6">
      <w:pPr>
        <w:spacing w:after="0" w:line="259" w:lineRule="auto"/>
        <w:ind w:left="144" w:right="0" w:firstLine="0"/>
        <w:jc w:val="both"/>
      </w:pPr>
      <w:r>
        <w:t xml:space="preserve"> </w:t>
      </w:r>
    </w:p>
    <w:p w14:paraId="3AD7238D" w14:textId="77777777" w:rsidR="00CB5CD3" w:rsidRDefault="008F7CE0" w:rsidP="00F77CC6">
      <w:pPr>
        <w:spacing w:after="0" w:line="259" w:lineRule="auto"/>
        <w:ind w:left="144" w:right="0" w:firstLine="0"/>
        <w:jc w:val="both"/>
      </w:pPr>
      <w:r>
        <w:t xml:space="preserve"> </w:t>
      </w:r>
    </w:p>
    <w:p w14:paraId="6A7B9B22" w14:textId="77777777" w:rsidR="00350044" w:rsidRDefault="00350044" w:rsidP="00F77CC6">
      <w:pPr>
        <w:spacing w:after="160" w:line="259" w:lineRule="auto"/>
        <w:ind w:left="0" w:right="0" w:firstLine="0"/>
        <w:jc w:val="both"/>
      </w:pPr>
      <w:r>
        <w:br w:type="page"/>
      </w:r>
    </w:p>
    <w:p w14:paraId="22FB490F" w14:textId="77777777" w:rsidR="00CB5CD3" w:rsidRDefault="008F7CE0" w:rsidP="00F77CC6">
      <w:pPr>
        <w:spacing w:after="0" w:line="259" w:lineRule="auto"/>
        <w:ind w:left="144" w:right="0" w:firstLine="0"/>
        <w:jc w:val="both"/>
      </w:pPr>
      <w:r>
        <w:lastRenderedPageBreak/>
        <w:t xml:space="preserve"> </w:t>
      </w:r>
      <w:r>
        <w:tab/>
        <w:t xml:space="preserve"> </w:t>
      </w:r>
    </w:p>
    <w:p w14:paraId="1D2E98E5" w14:textId="77777777" w:rsidR="00CB5CD3" w:rsidRDefault="008F7CE0" w:rsidP="00F77CC6">
      <w:pPr>
        <w:spacing w:after="0" w:line="259" w:lineRule="auto"/>
        <w:ind w:left="144" w:right="0" w:firstLine="0"/>
        <w:jc w:val="both"/>
      </w:pPr>
      <w:r>
        <w:t xml:space="preserve"> </w:t>
      </w:r>
      <w:r>
        <w:tab/>
        <w:t xml:space="preserve"> </w:t>
      </w:r>
    </w:p>
    <w:p w14:paraId="1FAC57DE" w14:textId="77777777" w:rsidR="00CB5CD3" w:rsidRDefault="008F7CE0" w:rsidP="00F77CC6">
      <w:pPr>
        <w:spacing w:after="12" w:line="248" w:lineRule="auto"/>
        <w:ind w:left="139" w:right="36"/>
        <w:jc w:val="both"/>
      </w:pPr>
      <w:r>
        <w:rPr>
          <w:b/>
          <w:sz w:val="24"/>
        </w:rPr>
        <w:t>Sheet 1</w:t>
      </w:r>
      <w:r>
        <w:t xml:space="preserve"> </w:t>
      </w:r>
    </w:p>
    <w:p w14:paraId="31B3AED9" w14:textId="77777777" w:rsidR="00CB5CD3" w:rsidRDefault="008F7CE0" w:rsidP="00F77CC6">
      <w:pPr>
        <w:spacing w:after="0" w:line="259" w:lineRule="auto"/>
        <w:ind w:left="144" w:right="0" w:firstLine="0"/>
        <w:jc w:val="both"/>
      </w:pPr>
      <w:r>
        <w:rPr>
          <w:b/>
          <w:sz w:val="24"/>
        </w:rPr>
        <w:t xml:space="preserve"> </w:t>
      </w:r>
    </w:p>
    <w:p w14:paraId="55479472" w14:textId="77777777" w:rsidR="00CB5CD3" w:rsidRDefault="008F7CE0" w:rsidP="00F77CC6">
      <w:pPr>
        <w:spacing w:after="12" w:line="248" w:lineRule="auto"/>
        <w:ind w:left="139" w:right="36"/>
        <w:jc w:val="both"/>
      </w:pPr>
      <w:r>
        <w:rPr>
          <w:b/>
          <w:sz w:val="24"/>
        </w:rPr>
        <w:t xml:space="preserve">Report of Complaint by a Young Person at  </w:t>
      </w:r>
    </w:p>
    <w:p w14:paraId="3616BC8C" w14:textId="77777777" w:rsidR="00CB5CD3" w:rsidRDefault="008F7CE0" w:rsidP="00F77CC6">
      <w:pPr>
        <w:spacing w:after="12" w:line="248" w:lineRule="auto"/>
        <w:ind w:left="139" w:right="36"/>
        <w:jc w:val="both"/>
      </w:pPr>
      <w:r>
        <w:rPr>
          <w:b/>
          <w:sz w:val="24"/>
        </w:rPr>
        <w:t xml:space="preserve">Gloucester House, The Tavistock Children’s Day Unit </w:t>
      </w:r>
    </w:p>
    <w:p w14:paraId="214C0640" w14:textId="77777777" w:rsidR="00CB5CD3" w:rsidRDefault="008F7CE0" w:rsidP="00F77CC6">
      <w:pPr>
        <w:spacing w:after="0" w:line="259" w:lineRule="auto"/>
        <w:ind w:left="144" w:right="0" w:firstLine="0"/>
        <w:jc w:val="both"/>
      </w:pPr>
      <w:r>
        <w:rPr>
          <w:color w:val="002060"/>
          <w:sz w:val="24"/>
        </w:rPr>
        <w:t xml:space="preserve"> </w:t>
      </w:r>
    </w:p>
    <w:p w14:paraId="7C989259" w14:textId="77777777" w:rsidR="00CB5CD3" w:rsidRDefault="008F7CE0" w:rsidP="00F77CC6">
      <w:pPr>
        <w:spacing w:after="0" w:line="259" w:lineRule="auto"/>
        <w:ind w:left="139" w:right="0"/>
        <w:jc w:val="both"/>
      </w:pPr>
      <w:r>
        <w:rPr>
          <w:color w:val="002060"/>
          <w:sz w:val="24"/>
        </w:rPr>
        <w:t>Name: ……………………………………  Date: …………………………</w:t>
      </w:r>
      <w:proofErr w:type="gramStart"/>
      <w:r>
        <w:rPr>
          <w:color w:val="002060"/>
          <w:sz w:val="24"/>
        </w:rPr>
        <w:t>…..</w:t>
      </w:r>
      <w:proofErr w:type="gramEnd"/>
      <w:r>
        <w:rPr>
          <w:color w:val="002060"/>
          <w:sz w:val="24"/>
        </w:rPr>
        <w:t xml:space="preserve"> </w:t>
      </w:r>
    </w:p>
    <w:p w14:paraId="04335D04" w14:textId="77777777" w:rsidR="00CB5CD3" w:rsidRDefault="008F7CE0" w:rsidP="00F77CC6">
      <w:pPr>
        <w:spacing w:after="0" w:line="259" w:lineRule="auto"/>
        <w:ind w:left="144" w:right="0" w:firstLine="0"/>
        <w:jc w:val="both"/>
      </w:pPr>
      <w:r>
        <w:rPr>
          <w:color w:val="002060"/>
          <w:sz w:val="24"/>
        </w:rPr>
        <w:t xml:space="preserve"> </w:t>
      </w:r>
    </w:p>
    <w:p w14:paraId="41841F85" w14:textId="77777777" w:rsidR="00CB5CD3" w:rsidRDefault="008F7CE0" w:rsidP="00F77CC6">
      <w:pPr>
        <w:tabs>
          <w:tab w:val="center" w:pos="3746"/>
          <w:tab w:val="center" w:pos="4918"/>
        </w:tabs>
        <w:spacing w:after="0" w:line="259" w:lineRule="auto"/>
        <w:ind w:left="0" w:right="0" w:firstLine="0"/>
        <w:jc w:val="both"/>
      </w:pPr>
      <w:r>
        <w:rPr>
          <w:color w:val="002060"/>
          <w:sz w:val="24"/>
        </w:rPr>
        <w:t xml:space="preserve">Is your complaint for you? </w:t>
      </w:r>
      <w:r>
        <w:rPr>
          <w:color w:val="002060"/>
          <w:sz w:val="24"/>
        </w:rPr>
        <w:tab/>
        <w:t xml:space="preserve"> </w:t>
      </w:r>
      <w:r>
        <w:rPr>
          <w:color w:val="002060"/>
          <w:sz w:val="24"/>
        </w:rPr>
        <w:tab/>
        <w:t xml:space="preserve">Yes / No </w:t>
      </w:r>
    </w:p>
    <w:p w14:paraId="04BA0C95" w14:textId="77777777" w:rsidR="00CB5CD3" w:rsidRDefault="008F7CE0" w:rsidP="00F77CC6">
      <w:pPr>
        <w:spacing w:after="0" w:line="259" w:lineRule="auto"/>
        <w:ind w:left="144" w:right="0" w:firstLine="0"/>
        <w:jc w:val="both"/>
      </w:pPr>
      <w:r>
        <w:rPr>
          <w:color w:val="002060"/>
          <w:sz w:val="24"/>
        </w:rPr>
        <w:t xml:space="preserve"> </w:t>
      </w:r>
    </w:p>
    <w:p w14:paraId="70816CBE" w14:textId="77777777" w:rsidR="00CB5CD3" w:rsidRDefault="008F7CE0" w:rsidP="00F77CC6">
      <w:pPr>
        <w:spacing w:after="0" w:line="259" w:lineRule="auto"/>
        <w:ind w:left="139" w:right="0"/>
        <w:jc w:val="both"/>
      </w:pPr>
      <w:r>
        <w:rPr>
          <w:color w:val="002060"/>
          <w:sz w:val="24"/>
        </w:rPr>
        <w:t xml:space="preserve">If your complaint is for someone else, do they know you have complained?  </w:t>
      </w:r>
    </w:p>
    <w:p w14:paraId="3035B334" w14:textId="77777777" w:rsidR="00CB5CD3" w:rsidRDefault="008F7CE0" w:rsidP="00F77CC6">
      <w:pPr>
        <w:spacing w:after="0" w:line="259" w:lineRule="auto"/>
        <w:ind w:left="144" w:right="0" w:firstLine="0"/>
        <w:jc w:val="both"/>
      </w:pPr>
      <w:r>
        <w:rPr>
          <w:color w:val="002060"/>
          <w:sz w:val="24"/>
        </w:rPr>
        <w:t xml:space="preserve"> </w:t>
      </w:r>
    </w:p>
    <w:p w14:paraId="1728A73D" w14:textId="77777777" w:rsidR="00CB5CD3" w:rsidRDefault="008F7CE0" w:rsidP="00F77CC6">
      <w:pPr>
        <w:spacing w:after="0" w:line="259" w:lineRule="auto"/>
        <w:ind w:left="139" w:right="0"/>
        <w:jc w:val="both"/>
      </w:pPr>
      <w:r>
        <w:rPr>
          <w:color w:val="002060"/>
          <w:sz w:val="24"/>
        </w:rPr>
        <w:t xml:space="preserve">                                                                Yes / No  </w:t>
      </w:r>
    </w:p>
    <w:p w14:paraId="0DA47E5E" w14:textId="77777777" w:rsidR="00CB5CD3" w:rsidRDefault="008F7CE0" w:rsidP="00F77CC6">
      <w:pPr>
        <w:spacing w:after="0" w:line="259" w:lineRule="auto"/>
        <w:ind w:left="144" w:right="-9" w:firstLine="0"/>
        <w:jc w:val="both"/>
      </w:pPr>
      <w:r>
        <w:rPr>
          <w:noProof/>
        </w:rPr>
        <mc:AlternateContent>
          <mc:Choice Requires="wpg">
            <w:drawing>
              <wp:inline distT="0" distB="0" distL="0" distR="0" wp14:anchorId="68901C13" wp14:editId="7B91F332">
                <wp:extent cx="6219825" cy="647700"/>
                <wp:effectExtent l="0" t="0" r="0" b="0"/>
                <wp:docPr id="25541" name="Group 25541"/>
                <wp:cNvGraphicFramePr/>
                <a:graphic xmlns:a="http://schemas.openxmlformats.org/drawingml/2006/main">
                  <a:graphicData uri="http://schemas.microsoft.com/office/word/2010/wordprocessingGroup">
                    <wpg:wgp>
                      <wpg:cNvGrpSpPr/>
                      <wpg:grpSpPr>
                        <a:xfrm>
                          <a:off x="0" y="0"/>
                          <a:ext cx="6219825" cy="647700"/>
                          <a:chOff x="0" y="0"/>
                          <a:chExt cx="6219825" cy="647700"/>
                        </a:xfrm>
                      </wpg:grpSpPr>
                      <wps:wsp>
                        <wps:cNvPr id="2641" name="Shape 2641"/>
                        <wps:cNvSpPr/>
                        <wps:spPr>
                          <a:xfrm>
                            <a:off x="0" y="0"/>
                            <a:ext cx="6219825" cy="647700"/>
                          </a:xfrm>
                          <a:custGeom>
                            <a:avLst/>
                            <a:gdLst/>
                            <a:ahLst/>
                            <a:cxnLst/>
                            <a:rect l="0" t="0" r="0" b="0"/>
                            <a:pathLst>
                              <a:path w="6219825" h="647700">
                                <a:moveTo>
                                  <a:pt x="0" y="647700"/>
                                </a:moveTo>
                                <a:lnTo>
                                  <a:pt x="6219825" y="647700"/>
                                </a:lnTo>
                                <a:lnTo>
                                  <a:pt x="621982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42" name="Rectangle 2642"/>
                        <wps:cNvSpPr/>
                        <wps:spPr>
                          <a:xfrm>
                            <a:off x="42977" y="86362"/>
                            <a:ext cx="997650" cy="203503"/>
                          </a:xfrm>
                          <a:prstGeom prst="rect">
                            <a:avLst/>
                          </a:prstGeom>
                          <a:ln>
                            <a:noFill/>
                          </a:ln>
                        </wps:spPr>
                        <wps:txbx>
                          <w:txbxContent>
                            <w:p w14:paraId="18827EB6" w14:textId="77777777" w:rsidR="008F7CE0" w:rsidRDefault="008F7CE0">
                              <w:pPr>
                                <w:spacing w:after="160" w:line="259" w:lineRule="auto"/>
                                <w:ind w:left="0" w:right="0" w:firstLine="0"/>
                              </w:pPr>
                              <w:r>
                                <w:rPr>
                                  <w:rFonts w:ascii="Comic Sans MS" w:eastAsia="Comic Sans MS" w:hAnsi="Comic Sans MS" w:cs="Comic Sans MS"/>
                                </w:rPr>
                                <w:t xml:space="preserve">                  </w:t>
                              </w:r>
                            </w:p>
                          </w:txbxContent>
                        </wps:txbx>
                        <wps:bodyPr horzOverflow="overflow" vert="horz" lIns="0" tIns="0" rIns="0" bIns="0" rtlCol="0">
                          <a:noAutofit/>
                        </wps:bodyPr>
                      </wps:wsp>
                      <wps:wsp>
                        <wps:cNvPr id="2643" name="Rectangle 2643"/>
                        <wps:cNvSpPr/>
                        <wps:spPr>
                          <a:xfrm>
                            <a:off x="796163" y="86362"/>
                            <a:ext cx="2560138" cy="203503"/>
                          </a:xfrm>
                          <a:prstGeom prst="rect">
                            <a:avLst/>
                          </a:prstGeom>
                          <a:ln>
                            <a:noFill/>
                          </a:ln>
                        </wps:spPr>
                        <wps:txbx>
                          <w:txbxContent>
                            <w:p w14:paraId="01953F50" w14:textId="77777777" w:rsidR="008F7CE0" w:rsidRDefault="008F7CE0">
                              <w:pPr>
                                <w:spacing w:after="160" w:line="259" w:lineRule="auto"/>
                                <w:ind w:left="0" w:right="0" w:firstLine="0"/>
                              </w:pPr>
                              <w:r>
                                <w:rPr>
                                  <w:rFonts w:ascii="Comic Sans MS" w:eastAsia="Comic Sans MS" w:hAnsi="Comic Sans MS" w:cs="Comic Sans MS"/>
                                </w:rPr>
                                <w:t>What are you unhappy about?</w:t>
                              </w:r>
                            </w:p>
                          </w:txbxContent>
                        </wps:txbx>
                        <wps:bodyPr horzOverflow="overflow" vert="horz" lIns="0" tIns="0" rIns="0" bIns="0" rtlCol="0">
                          <a:noAutofit/>
                        </wps:bodyPr>
                      </wps:wsp>
                      <wps:wsp>
                        <wps:cNvPr id="2644" name="Rectangle 2644"/>
                        <wps:cNvSpPr/>
                        <wps:spPr>
                          <a:xfrm>
                            <a:off x="2720340" y="86362"/>
                            <a:ext cx="55757" cy="203503"/>
                          </a:xfrm>
                          <a:prstGeom prst="rect">
                            <a:avLst/>
                          </a:prstGeom>
                          <a:ln>
                            <a:noFill/>
                          </a:ln>
                        </wps:spPr>
                        <wps:txbx>
                          <w:txbxContent>
                            <w:p w14:paraId="0D57F663" w14:textId="77777777" w:rsidR="008F7CE0" w:rsidRDefault="008F7CE0">
                              <w:pPr>
                                <w:spacing w:after="160" w:line="259" w:lineRule="auto"/>
                                <w:ind w:left="0" w:right="0" w:firstLine="0"/>
                              </w:pPr>
                              <w:r>
                                <w:rPr>
                                  <w:rFonts w:ascii="Comic Sans MS" w:eastAsia="Comic Sans MS" w:hAnsi="Comic Sans MS" w:cs="Comic Sans MS"/>
                                </w:rPr>
                                <w:t xml:space="preserve"> </w:t>
                              </w:r>
                            </w:p>
                          </w:txbxContent>
                        </wps:txbx>
                        <wps:bodyPr horzOverflow="overflow" vert="horz" lIns="0" tIns="0" rIns="0" bIns="0" rtlCol="0">
                          <a:noAutofit/>
                        </wps:bodyPr>
                      </wps:wsp>
                      <pic:pic xmlns:pic="http://schemas.openxmlformats.org/drawingml/2006/picture">
                        <pic:nvPicPr>
                          <pic:cNvPr id="2646" name="Picture 2646"/>
                          <pic:cNvPicPr/>
                        </pic:nvPicPr>
                        <pic:blipFill>
                          <a:blip r:embed="rId19"/>
                          <a:stretch>
                            <a:fillRect/>
                          </a:stretch>
                        </pic:blipFill>
                        <pic:spPr>
                          <a:xfrm>
                            <a:off x="13335" y="103124"/>
                            <a:ext cx="584835" cy="532130"/>
                          </a:xfrm>
                          <a:prstGeom prst="rect">
                            <a:avLst/>
                          </a:prstGeom>
                        </pic:spPr>
                      </pic:pic>
                    </wpg:wgp>
                  </a:graphicData>
                </a:graphic>
              </wp:inline>
            </w:drawing>
          </mc:Choice>
          <mc:Fallback>
            <w:pict>
              <v:group w14:anchorId="68901C13" id="Group 25541" o:spid="_x0000_s1026" style="width:489.75pt;height:51pt;mso-position-horizontal-relative:char;mso-position-vertical-relative:line" coordsize="62198,64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">
                <v:shape id="Shape 2641" o:spid="_x0000_s1027" style="position:absolute;width:62198;height:6477;visibility:visible;mso-wrap-style:square;v-text-anchor:top" coordsize="621982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" path="m,647700r6219825,l6219825,,,,,647700xe" filled="f" strokeweight="1pt">
                  <v:stroke miterlimit="83231f" joinstyle="miter"/>
                  <v:path arrowok="t" textboxrect="0,0,6219825,647700"/>
                </v:shape>
                <v:rect id="Rectangle 2642" o:spid="_x0000_s1028" style="position:absolute;left:429;top:863;width:997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14:paraId="18827EB6" w14:textId="77777777" w:rsidR="008F7CE0" w:rsidRDefault="008F7CE0">
                        <w:pPr>
                          <w:spacing w:after="160" w:line="259" w:lineRule="auto"/>
                          <w:ind w:left="0" w:right="0" w:firstLine="0"/>
                        </w:pPr>
                        <w:r>
                          <w:rPr>
                            <w:rFonts w:ascii="Comic Sans MS" w:eastAsia="Comic Sans MS" w:hAnsi="Comic Sans MS" w:cs="Comic Sans MS"/>
                          </w:rPr>
                          <w:t xml:space="preserve">                  </w:t>
                        </w:r>
                      </w:p>
                    </w:txbxContent>
                  </v:textbox>
                </v:rect>
                <v:rect id="Rectangle 2643" o:spid="_x0000_s1029" style="position:absolute;left:7961;top:863;width:25602;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LX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AyMtfHAAAA3QAA&#10;AA8AAAAAAAAAAAAAAAAABwIAAGRycy9kb3ducmV2LnhtbFBLBQYAAAAAAwADALcAAAD7AgAAAAA=&#10;" filled="f" stroked="f">
                  <v:textbox inset="0,0,0,0">
                    <w:txbxContent>
                      <w:p w14:paraId="01953F50" w14:textId="77777777" w:rsidR="008F7CE0" w:rsidRDefault="008F7CE0">
                        <w:pPr>
                          <w:spacing w:after="160" w:line="259" w:lineRule="auto"/>
                          <w:ind w:left="0" w:right="0" w:firstLine="0"/>
                        </w:pPr>
                        <w:r>
                          <w:rPr>
                            <w:rFonts w:ascii="Comic Sans MS" w:eastAsia="Comic Sans MS" w:hAnsi="Comic Sans MS" w:cs="Comic Sans MS"/>
                          </w:rPr>
                          <w:t>What are you unhappy about?</w:t>
                        </w:r>
                      </w:p>
                    </w:txbxContent>
                  </v:textbox>
                </v:rect>
                <v:rect id="Rectangle 2644" o:spid="_x0000_s1030" style="position:absolute;left:27203;top:863;width:55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0D57F663" w14:textId="77777777" w:rsidR="008F7CE0" w:rsidRDefault="008F7CE0">
                        <w:pPr>
                          <w:spacing w:after="160" w:line="259" w:lineRule="auto"/>
                          <w:ind w:left="0" w:right="0" w:firstLine="0"/>
                        </w:pPr>
                        <w:r>
                          <w:rPr>
                            <w:rFonts w:ascii="Comic Sans MS" w:eastAsia="Comic Sans MS" w:hAnsi="Comic Sans MS" w:cs="Comic Sans MS"/>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6" o:spid="_x0000_s1031" type="#_x0000_t75" style="position:absolute;left:133;top:1031;width:5848;height:5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">
                  <v:imagedata r:id="rId20" o:title=""/>
                </v:shape>
                <w10:anchorlock/>
              </v:group>
            </w:pict>
          </mc:Fallback>
        </mc:AlternateContent>
      </w:r>
    </w:p>
    <w:p w14:paraId="7A90A041" w14:textId="77777777" w:rsidR="00CB5CD3" w:rsidRDefault="008F7CE0" w:rsidP="00F77CC6">
      <w:pPr>
        <w:spacing w:after="0" w:line="259" w:lineRule="auto"/>
        <w:ind w:left="144" w:right="0" w:firstLine="0"/>
        <w:jc w:val="both"/>
      </w:pPr>
      <w:r>
        <w:t xml:space="preserve"> </w:t>
      </w:r>
    </w:p>
    <w:tbl>
      <w:tblPr>
        <w:tblStyle w:val="TableGrid"/>
        <w:tblW w:w="9819" w:type="dxa"/>
        <w:tblInd w:w="144" w:type="dxa"/>
        <w:tblCellMar>
          <w:top w:w="20" w:type="dxa"/>
          <w:right w:w="393" w:type="dxa"/>
        </w:tblCellMar>
        <w:tblLook w:val="04A0" w:firstRow="1" w:lastRow="0" w:firstColumn="1" w:lastColumn="0" w:noHBand="0" w:noVBand="1"/>
      </w:tblPr>
      <w:tblGrid>
        <w:gridCol w:w="4551"/>
        <w:gridCol w:w="379"/>
        <w:gridCol w:w="20"/>
        <w:gridCol w:w="4810"/>
        <w:gridCol w:w="59"/>
      </w:tblGrid>
      <w:tr w:rsidR="00CB5CD3" w14:paraId="658D1308" w14:textId="77777777">
        <w:trPr>
          <w:trHeight w:val="3210"/>
        </w:trPr>
        <w:tc>
          <w:tcPr>
            <w:tcW w:w="4647" w:type="dxa"/>
            <w:tcBorders>
              <w:top w:val="single" w:sz="8" w:space="0" w:color="000000"/>
              <w:left w:val="single" w:sz="8" w:space="0" w:color="000000"/>
              <w:bottom w:val="single" w:sz="8" w:space="0" w:color="000000"/>
              <w:right w:val="single" w:sz="8" w:space="0" w:color="000000"/>
            </w:tcBorders>
          </w:tcPr>
          <w:p w14:paraId="1960E217" w14:textId="77777777" w:rsidR="00CB5CD3" w:rsidRDefault="008F7CE0" w:rsidP="00F77CC6">
            <w:pPr>
              <w:spacing w:after="0" w:line="259" w:lineRule="auto"/>
              <w:ind w:left="0" w:right="0" w:firstLine="0"/>
              <w:jc w:val="both"/>
            </w:pPr>
            <w:r>
              <w:t xml:space="preserve"> </w:t>
            </w:r>
          </w:p>
          <w:p w14:paraId="34CE453A" w14:textId="77777777" w:rsidR="00CB5CD3" w:rsidRDefault="008F7CE0" w:rsidP="00F77CC6">
            <w:pPr>
              <w:spacing w:after="0" w:line="259" w:lineRule="auto"/>
              <w:ind w:left="67" w:right="0" w:firstLine="0"/>
              <w:jc w:val="both"/>
            </w:pPr>
            <w:r>
              <w:rPr>
                <w:rFonts w:ascii="Verdana" w:eastAsia="Verdana" w:hAnsi="Verdana" w:cs="Verdana"/>
                <w:sz w:val="24"/>
              </w:rPr>
              <w:t xml:space="preserve">How did it start? </w:t>
            </w:r>
          </w:p>
          <w:p w14:paraId="684296BD" w14:textId="77777777" w:rsidR="00CB5CD3" w:rsidRDefault="008F7CE0" w:rsidP="00F77CC6">
            <w:pPr>
              <w:spacing w:after="0" w:line="259" w:lineRule="auto"/>
              <w:ind w:left="0" w:right="0" w:firstLine="0"/>
              <w:jc w:val="both"/>
            </w:pPr>
            <w:r>
              <w:t xml:space="preserve"> </w:t>
            </w:r>
          </w:p>
          <w:p w14:paraId="5D9DB43D" w14:textId="77777777" w:rsidR="00CB5CD3" w:rsidRDefault="008F7CE0" w:rsidP="00F77CC6">
            <w:pPr>
              <w:spacing w:after="242" w:line="259" w:lineRule="auto"/>
              <w:ind w:left="0" w:right="0" w:firstLine="0"/>
              <w:jc w:val="both"/>
            </w:pPr>
            <w:r>
              <w:t xml:space="preserve"> </w:t>
            </w:r>
          </w:p>
          <w:p w14:paraId="0618715D" w14:textId="77777777" w:rsidR="00CB5CD3" w:rsidRDefault="008F7CE0" w:rsidP="00F77CC6">
            <w:pPr>
              <w:spacing w:after="0" w:line="259" w:lineRule="auto"/>
              <w:ind w:left="0" w:right="0" w:firstLine="0"/>
              <w:jc w:val="both"/>
            </w:pPr>
            <w:r>
              <w:t xml:space="preserve"> </w:t>
            </w:r>
          </w:p>
          <w:p w14:paraId="72C1B128" w14:textId="77777777" w:rsidR="00CB5CD3" w:rsidRDefault="008F7CE0" w:rsidP="00F77CC6">
            <w:pPr>
              <w:spacing w:after="0" w:line="259" w:lineRule="auto"/>
              <w:ind w:left="0" w:right="0" w:firstLine="0"/>
              <w:jc w:val="both"/>
            </w:pPr>
            <w:r>
              <w:t xml:space="preserve"> </w:t>
            </w:r>
          </w:p>
          <w:p w14:paraId="0BB64A77" w14:textId="77777777" w:rsidR="00CB5CD3" w:rsidRDefault="008F7CE0" w:rsidP="00F77CC6">
            <w:pPr>
              <w:spacing w:after="0" w:line="259" w:lineRule="auto"/>
              <w:ind w:left="0" w:right="0" w:firstLine="0"/>
              <w:jc w:val="both"/>
            </w:pPr>
            <w:r>
              <w:t xml:space="preserve"> </w:t>
            </w:r>
          </w:p>
          <w:p w14:paraId="6B535F51" w14:textId="77777777" w:rsidR="00CB5CD3" w:rsidRDefault="00CB5CD3" w:rsidP="00F77CC6">
            <w:pPr>
              <w:spacing w:after="0" w:line="259" w:lineRule="auto"/>
              <w:ind w:left="0" w:right="0" w:firstLine="0"/>
              <w:jc w:val="both"/>
            </w:pPr>
          </w:p>
        </w:tc>
        <w:tc>
          <w:tcPr>
            <w:tcW w:w="213" w:type="dxa"/>
            <w:gridSpan w:val="2"/>
            <w:tcBorders>
              <w:top w:val="nil"/>
              <w:left w:val="single" w:sz="8" w:space="0" w:color="000000"/>
              <w:bottom w:val="nil"/>
              <w:right w:val="single" w:sz="8" w:space="0" w:color="000000"/>
            </w:tcBorders>
          </w:tcPr>
          <w:p w14:paraId="787C8715" w14:textId="77777777" w:rsidR="00CB5CD3" w:rsidRDefault="00CB5CD3" w:rsidP="00F77CC6">
            <w:pPr>
              <w:spacing w:after="160" w:line="259" w:lineRule="auto"/>
              <w:ind w:left="0" w:right="0" w:firstLine="0"/>
              <w:jc w:val="both"/>
            </w:pPr>
          </w:p>
        </w:tc>
        <w:tc>
          <w:tcPr>
            <w:tcW w:w="4959" w:type="dxa"/>
            <w:gridSpan w:val="2"/>
            <w:tcBorders>
              <w:top w:val="single" w:sz="8" w:space="0" w:color="000000"/>
              <w:left w:val="single" w:sz="8" w:space="0" w:color="000000"/>
              <w:bottom w:val="single" w:sz="8" w:space="0" w:color="000000"/>
              <w:right w:val="single" w:sz="8" w:space="0" w:color="000000"/>
            </w:tcBorders>
          </w:tcPr>
          <w:p w14:paraId="5C5716C1" w14:textId="77777777" w:rsidR="00CB5CD3" w:rsidRDefault="008F7CE0" w:rsidP="00F77CC6">
            <w:pPr>
              <w:spacing w:after="371" w:line="259" w:lineRule="auto"/>
              <w:ind w:left="72" w:right="0" w:firstLine="0"/>
              <w:jc w:val="both"/>
            </w:pPr>
            <w:r>
              <w:rPr>
                <w:rFonts w:ascii="Verdana" w:eastAsia="Verdana" w:hAnsi="Verdana" w:cs="Verdana"/>
                <w:sz w:val="24"/>
              </w:rPr>
              <w:t xml:space="preserve">What happened next? </w:t>
            </w:r>
          </w:p>
          <w:p w14:paraId="1410DA22" w14:textId="77777777" w:rsidR="00CB5CD3" w:rsidRDefault="008F7CE0" w:rsidP="00F77CC6">
            <w:pPr>
              <w:spacing w:after="0" w:line="259" w:lineRule="auto"/>
              <w:ind w:left="0" w:right="0" w:firstLine="0"/>
              <w:jc w:val="both"/>
            </w:pPr>
            <w:r>
              <w:t xml:space="preserve"> </w:t>
            </w:r>
          </w:p>
        </w:tc>
      </w:tr>
      <w:tr w:rsidR="00CB5CD3" w14:paraId="1ADDEA34" w14:textId="77777777" w:rsidTr="00350044">
        <w:tblPrEx>
          <w:tblCellMar>
            <w:top w:w="121" w:type="dxa"/>
            <w:left w:w="68" w:type="dxa"/>
            <w:right w:w="115" w:type="dxa"/>
          </w:tblCellMar>
        </w:tblPrEx>
        <w:trPr>
          <w:gridAfter w:val="1"/>
          <w:wAfter w:w="60" w:type="dxa"/>
          <w:trHeight w:val="2505"/>
        </w:trPr>
        <w:tc>
          <w:tcPr>
            <w:tcW w:w="4647" w:type="dxa"/>
            <w:tcBorders>
              <w:top w:val="single" w:sz="8" w:space="0" w:color="000000"/>
              <w:left w:val="single" w:sz="8" w:space="0" w:color="000000"/>
              <w:bottom w:val="single" w:sz="8" w:space="0" w:color="000000"/>
              <w:right w:val="single" w:sz="8" w:space="0" w:color="000000"/>
            </w:tcBorders>
          </w:tcPr>
          <w:p w14:paraId="701FFB16" w14:textId="77777777" w:rsidR="00CB5CD3" w:rsidRDefault="008F7CE0" w:rsidP="00F77CC6">
            <w:pPr>
              <w:spacing w:after="0" w:line="259" w:lineRule="auto"/>
              <w:ind w:left="0" w:right="0" w:firstLine="0"/>
              <w:jc w:val="both"/>
            </w:pPr>
            <w:r>
              <w:rPr>
                <w:rFonts w:ascii="Verdana" w:eastAsia="Verdana" w:hAnsi="Verdana" w:cs="Verdana"/>
                <w:sz w:val="24"/>
              </w:rPr>
              <w:t xml:space="preserve">How did it end? </w:t>
            </w:r>
          </w:p>
        </w:tc>
        <w:tc>
          <w:tcPr>
            <w:tcW w:w="198" w:type="dxa"/>
            <w:tcBorders>
              <w:top w:val="nil"/>
              <w:left w:val="single" w:sz="8" w:space="0" w:color="000000"/>
              <w:bottom w:val="nil"/>
              <w:right w:val="single" w:sz="8" w:space="0" w:color="000000"/>
            </w:tcBorders>
          </w:tcPr>
          <w:p w14:paraId="15F06B63" w14:textId="77777777" w:rsidR="00CB5CD3" w:rsidRDefault="00CB5CD3" w:rsidP="00F77CC6">
            <w:pPr>
              <w:spacing w:after="160" w:line="259" w:lineRule="auto"/>
              <w:ind w:left="0" w:right="0" w:firstLine="0"/>
              <w:jc w:val="both"/>
            </w:pPr>
          </w:p>
        </w:tc>
        <w:tc>
          <w:tcPr>
            <w:tcW w:w="4914" w:type="dxa"/>
            <w:gridSpan w:val="2"/>
            <w:tcBorders>
              <w:top w:val="single" w:sz="8" w:space="0" w:color="000000"/>
              <w:left w:val="single" w:sz="8" w:space="0" w:color="000000"/>
              <w:bottom w:val="single" w:sz="8" w:space="0" w:color="000000"/>
              <w:right w:val="single" w:sz="8" w:space="0" w:color="000000"/>
            </w:tcBorders>
          </w:tcPr>
          <w:p w14:paraId="43547A20" w14:textId="77777777" w:rsidR="00CB5CD3" w:rsidRDefault="008F7CE0" w:rsidP="00F77CC6">
            <w:pPr>
              <w:spacing w:after="0" w:line="259" w:lineRule="auto"/>
              <w:ind w:left="5" w:right="0" w:firstLine="0"/>
              <w:jc w:val="both"/>
            </w:pPr>
            <w:r>
              <w:rPr>
                <w:rFonts w:ascii="Verdana" w:eastAsia="Verdana" w:hAnsi="Verdana" w:cs="Verdana"/>
                <w:sz w:val="24"/>
              </w:rPr>
              <w:t xml:space="preserve">What do you want to happen to sort it out? </w:t>
            </w:r>
          </w:p>
        </w:tc>
      </w:tr>
    </w:tbl>
    <w:p w14:paraId="4E6E98CB" w14:textId="77777777" w:rsidR="00350044" w:rsidRDefault="008F7CE0" w:rsidP="00F77CC6">
      <w:pPr>
        <w:tabs>
          <w:tab w:val="center" w:pos="683"/>
          <w:tab w:val="center" w:pos="1426"/>
        </w:tabs>
        <w:spacing w:after="96" w:line="256" w:lineRule="auto"/>
        <w:ind w:left="0" w:right="0" w:firstLine="0"/>
        <w:jc w:val="both"/>
      </w:pPr>
      <w:r>
        <w:tab/>
      </w:r>
    </w:p>
    <w:p w14:paraId="03E87DAA" w14:textId="77777777" w:rsidR="00CB5CD3" w:rsidRDefault="008F7CE0" w:rsidP="00F77CC6">
      <w:pPr>
        <w:tabs>
          <w:tab w:val="center" w:pos="683"/>
          <w:tab w:val="center" w:pos="1426"/>
        </w:tabs>
        <w:spacing w:after="96" w:line="256" w:lineRule="auto"/>
        <w:ind w:left="0" w:right="0" w:firstLine="0"/>
        <w:jc w:val="both"/>
      </w:pPr>
      <w:r>
        <w:rPr>
          <w:sz w:val="24"/>
        </w:rPr>
        <w:t xml:space="preserve">Signed: </w:t>
      </w:r>
      <w:r>
        <w:rPr>
          <w:sz w:val="24"/>
        </w:rPr>
        <w:tab/>
        <w:t xml:space="preserve"> </w:t>
      </w:r>
    </w:p>
    <w:p w14:paraId="0929950A" w14:textId="77777777" w:rsidR="00CB5CD3" w:rsidRDefault="008F7CE0" w:rsidP="00F77CC6">
      <w:pPr>
        <w:tabs>
          <w:tab w:val="center" w:pos="269"/>
          <w:tab w:val="center" w:pos="2609"/>
          <w:tab w:val="center" w:pos="6161"/>
        </w:tabs>
        <w:spacing w:after="96" w:line="256" w:lineRule="auto"/>
        <w:ind w:left="0" w:right="0" w:firstLine="0"/>
        <w:jc w:val="both"/>
      </w:pPr>
      <w:r>
        <w:tab/>
      </w:r>
      <w:r>
        <w:rPr>
          <w:sz w:val="24"/>
        </w:rPr>
        <w:t xml:space="preserve"> </w:t>
      </w:r>
      <w:r>
        <w:rPr>
          <w:sz w:val="24"/>
        </w:rPr>
        <w:tab/>
        <w:t xml:space="preserve">......................................................... </w:t>
      </w:r>
      <w:r>
        <w:rPr>
          <w:sz w:val="24"/>
        </w:rPr>
        <w:tab/>
        <w:t xml:space="preserve">Staff member / child </w:t>
      </w:r>
    </w:p>
    <w:p w14:paraId="1B474F8A" w14:textId="77777777" w:rsidR="00CB5CD3" w:rsidRDefault="008F7CE0" w:rsidP="00F77CC6">
      <w:pPr>
        <w:tabs>
          <w:tab w:val="center" w:pos="269"/>
          <w:tab w:val="center" w:pos="4007"/>
          <w:tab w:val="center" w:pos="8629"/>
          <w:tab w:val="center" w:pos="9349"/>
        </w:tabs>
        <w:spacing w:after="96" w:line="256" w:lineRule="auto"/>
        <w:ind w:left="0" w:right="0" w:firstLine="0"/>
        <w:jc w:val="both"/>
      </w:pPr>
      <w:r>
        <w:tab/>
      </w:r>
      <w:r w:rsidR="00350044">
        <w:rPr>
          <w:sz w:val="24"/>
        </w:rPr>
        <w:t xml:space="preserve">                </w:t>
      </w:r>
      <w:r>
        <w:rPr>
          <w:sz w:val="24"/>
        </w:rPr>
        <w:t xml:space="preserve">.........................................................        Staff member / child             </w:t>
      </w:r>
      <w:r>
        <w:rPr>
          <w:sz w:val="24"/>
        </w:rPr>
        <w:tab/>
        <w:t xml:space="preserve"> </w:t>
      </w:r>
      <w:r>
        <w:rPr>
          <w:sz w:val="24"/>
        </w:rPr>
        <w:tab/>
        <w:t xml:space="preserve"> </w:t>
      </w:r>
    </w:p>
    <w:p w14:paraId="19C32FBC" w14:textId="77777777" w:rsidR="00CB5CD3" w:rsidRDefault="008F7CE0" w:rsidP="00F77CC6">
      <w:pPr>
        <w:tabs>
          <w:tab w:val="center" w:pos="2539"/>
          <w:tab w:val="center" w:pos="5748"/>
          <w:tab w:val="center" w:pos="6468"/>
        </w:tabs>
        <w:spacing w:after="96" w:line="256" w:lineRule="auto"/>
        <w:ind w:left="0" w:right="0" w:firstLine="0"/>
        <w:jc w:val="both"/>
      </w:pPr>
      <w:r>
        <w:rPr>
          <w:sz w:val="24"/>
        </w:rPr>
        <w:t>Date: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00B0786" w14:textId="77777777" w:rsidR="00CB5CD3" w:rsidRDefault="008F7CE0" w:rsidP="00F77CC6">
      <w:pPr>
        <w:spacing w:after="0" w:line="256" w:lineRule="auto"/>
        <w:ind w:right="0"/>
        <w:jc w:val="both"/>
      </w:pPr>
      <w:r>
        <w:rPr>
          <w:b/>
          <w:sz w:val="28"/>
        </w:rPr>
        <w:lastRenderedPageBreak/>
        <w:t xml:space="preserve">Sheet 2 </w:t>
      </w:r>
      <w:r>
        <w:rPr>
          <w:sz w:val="28"/>
        </w:rPr>
        <w:t>(</w:t>
      </w:r>
      <w:r>
        <w:rPr>
          <w:sz w:val="24"/>
        </w:rPr>
        <w:t>To be completed by the person managing the complaint and / or the complaints officer)</w:t>
      </w:r>
      <w:r>
        <w:rPr>
          <w:b/>
          <w:sz w:val="24"/>
        </w:rPr>
        <w:t xml:space="preserve"> </w:t>
      </w:r>
    </w:p>
    <w:p w14:paraId="722CA3C7" w14:textId="77777777" w:rsidR="00CB5CD3" w:rsidRDefault="008F7CE0" w:rsidP="00F77CC6">
      <w:pPr>
        <w:spacing w:after="0" w:line="259" w:lineRule="auto"/>
        <w:ind w:left="144" w:right="0" w:firstLine="0"/>
        <w:jc w:val="both"/>
      </w:pPr>
      <w:r>
        <w:rPr>
          <w:rFonts w:ascii="Times New Roman" w:eastAsia="Times New Roman" w:hAnsi="Times New Roman" w:cs="Times New Roman"/>
          <w:sz w:val="24"/>
        </w:rPr>
        <w:t xml:space="preserve"> </w:t>
      </w:r>
    </w:p>
    <w:p w14:paraId="3593EC20" w14:textId="77777777" w:rsidR="00CB5CD3" w:rsidRDefault="008F7CE0" w:rsidP="00F77CC6">
      <w:pPr>
        <w:spacing w:after="3" w:line="259" w:lineRule="auto"/>
        <w:ind w:left="139" w:right="0"/>
        <w:jc w:val="both"/>
      </w:pPr>
      <w:r>
        <w:rPr>
          <w:b/>
        </w:rPr>
        <w:t xml:space="preserve">Action Taken:  </w:t>
      </w:r>
    </w:p>
    <w:p w14:paraId="06D65195" w14:textId="77777777" w:rsidR="00CB5CD3" w:rsidRDefault="008F7CE0" w:rsidP="00F77CC6">
      <w:pPr>
        <w:spacing w:after="172" w:line="259" w:lineRule="auto"/>
        <w:ind w:left="144" w:right="0" w:firstLine="0"/>
        <w:jc w:val="both"/>
      </w:pPr>
      <w:r>
        <w:t xml:space="preserve"> </w:t>
      </w:r>
    </w:p>
    <w:p w14:paraId="67047F51" w14:textId="77777777" w:rsidR="00CB5CD3" w:rsidRDefault="008F7CE0" w:rsidP="00F77CC6">
      <w:pPr>
        <w:numPr>
          <w:ilvl w:val="0"/>
          <w:numId w:val="21"/>
        </w:numPr>
        <w:spacing w:after="3" w:line="259" w:lineRule="auto"/>
        <w:ind w:left="735" w:right="0" w:hanging="313"/>
        <w:jc w:val="both"/>
      </w:pPr>
      <w:r>
        <w:rPr>
          <w:b/>
        </w:rPr>
        <w:t xml:space="preserve">By staff member who received the complaint </w:t>
      </w:r>
    </w:p>
    <w:p w14:paraId="32953D7D" w14:textId="77777777" w:rsidR="00CB5CD3" w:rsidRDefault="008F7CE0" w:rsidP="00F77CC6">
      <w:pPr>
        <w:spacing w:after="0" w:line="259" w:lineRule="auto"/>
        <w:ind w:left="144" w:right="0" w:firstLine="0"/>
        <w:jc w:val="both"/>
      </w:pPr>
      <w:r>
        <w:t xml:space="preserve"> </w:t>
      </w:r>
    </w:p>
    <w:p w14:paraId="2264AFF1" w14:textId="77777777" w:rsidR="00CB5CD3" w:rsidRDefault="008F7CE0" w:rsidP="00F77CC6">
      <w:pPr>
        <w:pBdr>
          <w:top w:val="single" w:sz="6" w:space="0" w:color="000000"/>
          <w:left w:val="single" w:sz="6" w:space="0" w:color="000000"/>
          <w:bottom w:val="single" w:sz="6" w:space="0" w:color="000000"/>
          <w:right w:val="single" w:sz="6" w:space="0" w:color="000000"/>
        </w:pBdr>
        <w:spacing w:after="2647" w:line="259" w:lineRule="auto"/>
        <w:ind w:left="437" w:right="0" w:firstLine="0"/>
        <w:jc w:val="both"/>
      </w:pPr>
      <w:r>
        <w:rPr>
          <w:rFonts w:ascii="Verdana" w:eastAsia="Verdana" w:hAnsi="Verdana" w:cs="Verdana"/>
          <w:sz w:val="24"/>
        </w:rPr>
        <w:t xml:space="preserve"> </w:t>
      </w:r>
    </w:p>
    <w:p w14:paraId="0BBE67A0" w14:textId="77777777" w:rsidR="00CB5CD3" w:rsidRDefault="008F7CE0" w:rsidP="00F77CC6">
      <w:pPr>
        <w:numPr>
          <w:ilvl w:val="0"/>
          <w:numId w:val="21"/>
        </w:numPr>
        <w:pBdr>
          <w:top w:val="single" w:sz="6" w:space="0" w:color="000000"/>
          <w:left w:val="single" w:sz="6" w:space="0" w:color="000000"/>
          <w:bottom w:val="single" w:sz="6" w:space="0" w:color="000000"/>
          <w:right w:val="single" w:sz="6" w:space="0" w:color="000000"/>
        </w:pBdr>
        <w:spacing w:after="0" w:line="265" w:lineRule="auto"/>
        <w:ind w:left="742" w:right="0" w:hanging="313"/>
        <w:jc w:val="both"/>
      </w:pPr>
      <w:r>
        <w:rPr>
          <w:b/>
        </w:rPr>
        <w:t xml:space="preserve">Management (if different) </w:t>
      </w:r>
    </w:p>
    <w:p w14:paraId="229A2C02" w14:textId="77777777" w:rsidR="00CB5CD3" w:rsidRDefault="008F7CE0" w:rsidP="00F77CC6">
      <w:pPr>
        <w:pBdr>
          <w:top w:val="single" w:sz="6" w:space="0" w:color="000000"/>
          <w:left w:val="single" w:sz="6" w:space="0" w:color="000000"/>
          <w:bottom w:val="single" w:sz="6" w:space="0" w:color="000000"/>
          <w:right w:val="single" w:sz="6" w:space="0" w:color="000000"/>
        </w:pBdr>
        <w:spacing w:after="3241" w:line="259" w:lineRule="auto"/>
        <w:ind w:left="429" w:right="0" w:firstLine="0"/>
        <w:jc w:val="both"/>
      </w:pPr>
      <w:r>
        <w:rPr>
          <w:sz w:val="24"/>
        </w:rPr>
        <w:t xml:space="preserve"> </w:t>
      </w:r>
    </w:p>
    <w:p w14:paraId="0F971C20" w14:textId="55918198" w:rsidR="00CB5CD3" w:rsidRDefault="0092262A" w:rsidP="00F77CC6">
      <w:pPr>
        <w:numPr>
          <w:ilvl w:val="0"/>
          <w:numId w:val="21"/>
        </w:numPr>
        <w:pBdr>
          <w:top w:val="single" w:sz="6" w:space="0" w:color="000000"/>
          <w:left w:val="single" w:sz="6" w:space="0" w:color="000000"/>
          <w:bottom w:val="single" w:sz="6" w:space="0" w:color="000000"/>
          <w:right w:val="single" w:sz="6" w:space="0" w:color="000000"/>
        </w:pBdr>
        <w:spacing w:after="2372" w:line="265" w:lineRule="auto"/>
        <w:ind w:left="735" w:right="0" w:hanging="313"/>
        <w:jc w:val="both"/>
      </w:pPr>
      <w:r>
        <w:rPr>
          <w:b/>
        </w:rPr>
        <w:t>Chilo Graham</w:t>
      </w:r>
      <w:r w:rsidR="008F7CE0">
        <w:rPr>
          <w:b/>
        </w:rPr>
        <w:t>, Head Teacher (Complaints Officer)</w:t>
      </w:r>
      <w:r w:rsidR="008F7CE0">
        <w:rPr>
          <w:sz w:val="24"/>
        </w:rPr>
        <w:t xml:space="preserve">  </w:t>
      </w:r>
    </w:p>
    <w:p w14:paraId="331EB179" w14:textId="77777777" w:rsidR="00CB5CD3" w:rsidRDefault="008F7CE0" w:rsidP="00F77CC6">
      <w:pPr>
        <w:spacing w:after="96" w:line="256" w:lineRule="auto"/>
        <w:ind w:left="721" w:right="0"/>
        <w:jc w:val="both"/>
      </w:pPr>
      <w:r>
        <w:rPr>
          <w:sz w:val="24"/>
        </w:rPr>
        <w:t xml:space="preserve">Finally – Check with the complainant by asking: “Are you happy with what has happened to sort out what you </w:t>
      </w:r>
      <w:proofErr w:type="gramStart"/>
      <w:r>
        <w:rPr>
          <w:sz w:val="24"/>
        </w:rPr>
        <w:t>said?“</w:t>
      </w:r>
      <w:proofErr w:type="gramEnd"/>
      <w:r>
        <w:rPr>
          <w:b/>
          <w:sz w:val="24"/>
        </w:rPr>
        <w:t xml:space="preserve"> </w:t>
      </w:r>
      <w:r>
        <w:rPr>
          <w:b/>
          <w:sz w:val="24"/>
        </w:rPr>
        <w:tab/>
        <w:t xml:space="preserve"> </w:t>
      </w:r>
      <w:r>
        <w:rPr>
          <w:b/>
          <w:sz w:val="24"/>
        </w:rPr>
        <w:tab/>
        <w:t xml:space="preserve"> </w:t>
      </w:r>
      <w:r>
        <w:rPr>
          <w:b/>
          <w:sz w:val="24"/>
        </w:rPr>
        <w:tab/>
        <w:t xml:space="preserve">Yes/No </w:t>
      </w:r>
    </w:p>
    <w:p w14:paraId="3B8B2B20" w14:textId="77777777" w:rsidR="00CB5CD3" w:rsidRDefault="008F7CE0" w:rsidP="00F77CC6">
      <w:pPr>
        <w:spacing w:after="87" w:line="259" w:lineRule="auto"/>
        <w:ind w:left="711" w:right="0" w:firstLine="0"/>
        <w:jc w:val="both"/>
      </w:pPr>
      <w:r>
        <w:rPr>
          <w:b/>
          <w:sz w:val="24"/>
        </w:rPr>
        <w:t xml:space="preserve"> </w:t>
      </w:r>
    </w:p>
    <w:p w14:paraId="65023EFE" w14:textId="77777777" w:rsidR="00CB5CD3" w:rsidRDefault="008F7CE0" w:rsidP="00350044">
      <w:pPr>
        <w:spacing w:after="104" w:line="248" w:lineRule="auto"/>
        <w:ind w:left="721" w:right="36"/>
      </w:pPr>
      <w:r>
        <w:rPr>
          <w:b/>
          <w:sz w:val="24"/>
        </w:rPr>
        <w:t xml:space="preserve">Signed: ..........................................                 Date: .......................................................   </w:t>
      </w:r>
    </w:p>
    <w:sectPr w:rsidR="00CB5CD3" w:rsidSect="00350044">
      <w:footerReference w:type="even" r:id="rId21"/>
      <w:footerReference w:type="default" r:id="rId22"/>
      <w:footerReference w:type="first" r:id="rId23"/>
      <w:pgSz w:w="12240" w:h="15840"/>
      <w:pgMar w:top="1009" w:right="1014" w:bottom="567" w:left="129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EA56" w14:textId="77777777" w:rsidR="008F7CE0" w:rsidRDefault="008F7CE0">
      <w:pPr>
        <w:spacing w:after="0" w:line="240" w:lineRule="auto"/>
      </w:pPr>
      <w:r>
        <w:separator/>
      </w:r>
    </w:p>
  </w:endnote>
  <w:endnote w:type="continuationSeparator" w:id="0">
    <w:p w14:paraId="20EBF8E1" w14:textId="77777777" w:rsidR="008F7CE0" w:rsidRDefault="008F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D13D" w14:textId="77777777" w:rsidR="008F7CE0" w:rsidRDefault="008F7CE0">
    <w:pPr>
      <w:spacing w:after="0" w:line="259" w:lineRule="auto"/>
      <w:ind w:left="0" w:right="42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16C02E7" w14:textId="77777777" w:rsidR="008F7CE0" w:rsidRDefault="008F7CE0">
    <w:pPr>
      <w:spacing w:after="0" w:line="259" w:lineRule="auto"/>
      <w:ind w:left="144"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C2BD" w14:textId="77777777" w:rsidR="008F7CE0" w:rsidRDefault="008F7CE0">
    <w:pPr>
      <w:spacing w:after="0" w:line="259" w:lineRule="auto"/>
      <w:ind w:left="0" w:right="423" w:firstLine="0"/>
      <w:jc w:val="right"/>
    </w:pPr>
    <w:r>
      <w:fldChar w:fldCharType="begin"/>
    </w:r>
    <w:r>
      <w:instrText xml:space="preserve"> PAGE   \* MERGEFORMAT </w:instrText>
    </w:r>
    <w:r>
      <w:fldChar w:fldCharType="separate"/>
    </w:r>
    <w:r w:rsidR="00350044" w:rsidRPr="00350044">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6859710" w14:textId="77777777" w:rsidR="008F7CE0" w:rsidRDefault="008F7CE0">
    <w:pPr>
      <w:spacing w:after="0" w:line="259" w:lineRule="auto"/>
      <w:ind w:left="144"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91E5" w14:textId="77777777" w:rsidR="008F7CE0" w:rsidRDefault="008F7CE0">
    <w:pPr>
      <w:spacing w:after="0" w:line="259" w:lineRule="auto"/>
      <w:ind w:left="0" w:right="42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4F4F254" w14:textId="77777777" w:rsidR="008F7CE0" w:rsidRDefault="008F7CE0">
    <w:pPr>
      <w:spacing w:after="0" w:line="259" w:lineRule="auto"/>
      <w:ind w:left="144"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A248" w14:textId="77777777" w:rsidR="008F7CE0" w:rsidRDefault="008F7CE0">
      <w:pPr>
        <w:spacing w:after="0" w:line="240" w:lineRule="auto"/>
      </w:pPr>
      <w:r>
        <w:separator/>
      </w:r>
    </w:p>
  </w:footnote>
  <w:footnote w:type="continuationSeparator" w:id="0">
    <w:p w14:paraId="3995AF71" w14:textId="77777777" w:rsidR="008F7CE0" w:rsidRDefault="008F7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E8B"/>
    <w:multiLevelType w:val="hybridMultilevel"/>
    <w:tmpl w:val="E6B4069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 w15:restartNumberingAfterBreak="0">
    <w:nsid w:val="01CA61E5"/>
    <w:multiLevelType w:val="hybridMultilevel"/>
    <w:tmpl w:val="F560F8EE"/>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2" w15:restartNumberingAfterBreak="0">
    <w:nsid w:val="038F3D45"/>
    <w:multiLevelType w:val="hybridMultilevel"/>
    <w:tmpl w:val="A0C89F8C"/>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3" w15:restartNumberingAfterBreak="0">
    <w:nsid w:val="072A1657"/>
    <w:multiLevelType w:val="hybridMultilevel"/>
    <w:tmpl w:val="C90ECB2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0B097E10"/>
    <w:multiLevelType w:val="hybridMultilevel"/>
    <w:tmpl w:val="0980C3C8"/>
    <w:lvl w:ilvl="0" w:tplc="889A1A50">
      <w:start w:val="1"/>
      <w:numFmt w:val="bullet"/>
      <w:lvlText w:val="•"/>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98DB04">
      <w:start w:val="1"/>
      <w:numFmt w:val="bullet"/>
      <w:lvlText w:val="o"/>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AD6EE">
      <w:start w:val="1"/>
      <w:numFmt w:val="bullet"/>
      <w:lvlText w:val="▪"/>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A04DD4">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94EE0A">
      <w:start w:val="1"/>
      <w:numFmt w:val="bullet"/>
      <w:lvlText w:val="o"/>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A738C">
      <w:start w:val="1"/>
      <w:numFmt w:val="bullet"/>
      <w:lvlText w:val="▪"/>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E0DE4">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64E54C">
      <w:start w:val="1"/>
      <w:numFmt w:val="bullet"/>
      <w:lvlText w:val="o"/>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2D314">
      <w:start w:val="1"/>
      <w:numFmt w:val="bullet"/>
      <w:lvlText w:val="▪"/>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8E712A"/>
    <w:multiLevelType w:val="hybridMultilevel"/>
    <w:tmpl w:val="362A31EC"/>
    <w:lvl w:ilvl="0" w:tplc="AC78F64E">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A56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8E60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CC28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D413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285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290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691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0AD9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313CEF"/>
    <w:multiLevelType w:val="hybridMultilevel"/>
    <w:tmpl w:val="B8DEB7AA"/>
    <w:lvl w:ilvl="0" w:tplc="77C422DE">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2D92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E8FB44">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86BF4E">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8B1B8">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C68A20">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2AAAA4">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28E512">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A7252">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642CFC"/>
    <w:multiLevelType w:val="hybridMultilevel"/>
    <w:tmpl w:val="FA3EA91E"/>
    <w:lvl w:ilvl="0" w:tplc="6288906E">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1812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32F2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2F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E443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F0C1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4617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8E4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EED8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A24991"/>
    <w:multiLevelType w:val="hybridMultilevel"/>
    <w:tmpl w:val="21287F5A"/>
    <w:lvl w:ilvl="0" w:tplc="4294BB04">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E070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A2B0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EE2C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8A1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9A00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B8BD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F648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0EBA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D33E5B"/>
    <w:multiLevelType w:val="hybridMultilevel"/>
    <w:tmpl w:val="E1C00A3A"/>
    <w:lvl w:ilvl="0" w:tplc="9C6C4806">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F21E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AE02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AAF7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4F7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0076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DC24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A8C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A079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A47BC6"/>
    <w:multiLevelType w:val="hybridMultilevel"/>
    <w:tmpl w:val="69DEFD2C"/>
    <w:lvl w:ilvl="0" w:tplc="16A661F8">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6D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0ED9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ED1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AFA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0A29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7CD4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D2FA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ECA2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815B95"/>
    <w:multiLevelType w:val="hybridMultilevel"/>
    <w:tmpl w:val="649E5916"/>
    <w:lvl w:ilvl="0" w:tplc="3CBAF696">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E25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08AC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A5E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43D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5E6A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A47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A6D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6EE2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1D4BDE"/>
    <w:multiLevelType w:val="hybridMultilevel"/>
    <w:tmpl w:val="A774BD88"/>
    <w:lvl w:ilvl="0" w:tplc="A81A8590">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D40F7C">
      <w:start w:val="1"/>
      <w:numFmt w:val="bullet"/>
      <w:lvlText w:val="o"/>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869752">
      <w:start w:val="1"/>
      <w:numFmt w:val="bullet"/>
      <w:lvlText w:val="▪"/>
      <w:lvlJc w:val="left"/>
      <w:pPr>
        <w:ind w:left="2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0CC2E">
      <w:start w:val="1"/>
      <w:numFmt w:val="bullet"/>
      <w:lvlText w:val="•"/>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2B042">
      <w:start w:val="1"/>
      <w:numFmt w:val="bullet"/>
      <w:lvlText w:val="o"/>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AC72AE">
      <w:start w:val="1"/>
      <w:numFmt w:val="bullet"/>
      <w:lvlText w:val="▪"/>
      <w:lvlJc w:val="left"/>
      <w:pPr>
        <w:ind w:left="5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027D74">
      <w:start w:val="1"/>
      <w:numFmt w:val="bullet"/>
      <w:lvlText w:val="•"/>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6E562">
      <w:start w:val="1"/>
      <w:numFmt w:val="bullet"/>
      <w:lvlText w:val="o"/>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D08216">
      <w:start w:val="1"/>
      <w:numFmt w:val="bullet"/>
      <w:lvlText w:val="▪"/>
      <w:lvlJc w:val="left"/>
      <w:pPr>
        <w:ind w:left="7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797A9C"/>
    <w:multiLevelType w:val="hybridMultilevel"/>
    <w:tmpl w:val="0EF2D754"/>
    <w:lvl w:ilvl="0" w:tplc="6F50B9F2">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E71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26C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B850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7456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5275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4DE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E6B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4897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31762A"/>
    <w:multiLevelType w:val="hybridMultilevel"/>
    <w:tmpl w:val="06CAE55E"/>
    <w:lvl w:ilvl="0" w:tplc="EBD63660">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697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966D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D876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E04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B603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64CF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EBD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26A4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3E6B05"/>
    <w:multiLevelType w:val="hybridMultilevel"/>
    <w:tmpl w:val="BA1676E8"/>
    <w:lvl w:ilvl="0" w:tplc="3C4CB09E">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6BCE0">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FAFB7A">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E6306">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C8ED8">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63F3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A6C8A8">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40AA6A">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FAB6BE">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1830A0"/>
    <w:multiLevelType w:val="hybridMultilevel"/>
    <w:tmpl w:val="57E8DE3A"/>
    <w:lvl w:ilvl="0" w:tplc="D1BA46F8">
      <w:start w:val="1"/>
      <w:numFmt w:val="bullet"/>
      <w:lvlText w:val="•"/>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ED552">
      <w:start w:val="1"/>
      <w:numFmt w:val="bullet"/>
      <w:lvlText w:val="o"/>
      <w:lvlJc w:val="left"/>
      <w:pPr>
        <w:ind w:left="1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CCEDDE">
      <w:start w:val="1"/>
      <w:numFmt w:val="bullet"/>
      <w:lvlText w:val="▪"/>
      <w:lvlJc w:val="left"/>
      <w:pPr>
        <w:ind w:left="2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3A8070">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057DA">
      <w:start w:val="1"/>
      <w:numFmt w:val="bullet"/>
      <w:lvlText w:val="o"/>
      <w:lvlJc w:val="left"/>
      <w:pPr>
        <w:ind w:left="3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EDA60">
      <w:start w:val="1"/>
      <w:numFmt w:val="bullet"/>
      <w:lvlText w:val="▪"/>
      <w:lvlJc w:val="left"/>
      <w:pPr>
        <w:ind w:left="4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FC644A">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06D0C">
      <w:start w:val="1"/>
      <w:numFmt w:val="bullet"/>
      <w:lvlText w:val="o"/>
      <w:lvlJc w:val="left"/>
      <w:pPr>
        <w:ind w:left="6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AE64D6">
      <w:start w:val="1"/>
      <w:numFmt w:val="bullet"/>
      <w:lvlText w:val="▪"/>
      <w:lvlJc w:val="left"/>
      <w:pPr>
        <w:ind w:left="6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0D02FB"/>
    <w:multiLevelType w:val="hybridMultilevel"/>
    <w:tmpl w:val="1F2AECAA"/>
    <w:lvl w:ilvl="0" w:tplc="D96ED9C2">
      <w:start w:val="1"/>
      <w:numFmt w:val="decimal"/>
      <w:lvlText w:val="%1."/>
      <w:lvlJc w:val="left"/>
      <w:pPr>
        <w:ind w:left="73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77381D44">
      <w:start w:val="1"/>
      <w:numFmt w:val="lowerLetter"/>
      <w:lvlText w:val="%2"/>
      <w:lvlJc w:val="left"/>
      <w:pPr>
        <w:ind w:left="137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10947148">
      <w:start w:val="1"/>
      <w:numFmt w:val="lowerRoman"/>
      <w:lvlText w:val="%3"/>
      <w:lvlJc w:val="left"/>
      <w:pPr>
        <w:ind w:left="209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71705D1C">
      <w:start w:val="1"/>
      <w:numFmt w:val="decimal"/>
      <w:lvlText w:val="%4"/>
      <w:lvlJc w:val="left"/>
      <w:pPr>
        <w:ind w:left="281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688C4476">
      <w:start w:val="1"/>
      <w:numFmt w:val="lowerLetter"/>
      <w:lvlText w:val="%5"/>
      <w:lvlJc w:val="left"/>
      <w:pPr>
        <w:ind w:left="353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C8B8F8B8">
      <w:start w:val="1"/>
      <w:numFmt w:val="lowerRoman"/>
      <w:lvlText w:val="%6"/>
      <w:lvlJc w:val="left"/>
      <w:pPr>
        <w:ind w:left="425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392EFA68">
      <w:start w:val="1"/>
      <w:numFmt w:val="decimal"/>
      <w:lvlText w:val="%7"/>
      <w:lvlJc w:val="left"/>
      <w:pPr>
        <w:ind w:left="497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2ECE02A8">
      <w:start w:val="1"/>
      <w:numFmt w:val="lowerLetter"/>
      <w:lvlText w:val="%8"/>
      <w:lvlJc w:val="left"/>
      <w:pPr>
        <w:ind w:left="569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31FE2DD8">
      <w:start w:val="1"/>
      <w:numFmt w:val="lowerRoman"/>
      <w:lvlText w:val="%9"/>
      <w:lvlJc w:val="left"/>
      <w:pPr>
        <w:ind w:left="6413"/>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18" w15:restartNumberingAfterBreak="0">
    <w:nsid w:val="436C5383"/>
    <w:multiLevelType w:val="hybridMultilevel"/>
    <w:tmpl w:val="2E9C81C0"/>
    <w:lvl w:ilvl="0" w:tplc="3B3490AE">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FE5CA0">
      <w:start w:val="1"/>
      <w:numFmt w:val="bullet"/>
      <w:lvlText w:val="•"/>
      <w:lvlJc w:val="left"/>
      <w:pPr>
        <w:ind w:left="1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030CA">
      <w:start w:val="1"/>
      <w:numFmt w:val="bullet"/>
      <w:lvlText w:val="▪"/>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D052B4">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82558">
      <w:start w:val="1"/>
      <w:numFmt w:val="bullet"/>
      <w:lvlText w:val="o"/>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DED0FC">
      <w:start w:val="1"/>
      <w:numFmt w:val="bullet"/>
      <w:lvlText w:val="▪"/>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E5F08">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7CD5AC">
      <w:start w:val="1"/>
      <w:numFmt w:val="bullet"/>
      <w:lvlText w:val="o"/>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C892A8">
      <w:start w:val="1"/>
      <w:numFmt w:val="bullet"/>
      <w:lvlText w:val="▪"/>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0328B7"/>
    <w:multiLevelType w:val="hybridMultilevel"/>
    <w:tmpl w:val="4DE00144"/>
    <w:lvl w:ilvl="0" w:tplc="0FDCE20E">
      <w:start w:val="1"/>
      <w:numFmt w:val="bullet"/>
      <w:lvlText w:val="•"/>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226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A606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9078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18D9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8276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CE00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888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3EE8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0963F6"/>
    <w:multiLevelType w:val="hybridMultilevel"/>
    <w:tmpl w:val="20E682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532E4267"/>
    <w:multiLevelType w:val="hybridMultilevel"/>
    <w:tmpl w:val="6D38712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2" w15:restartNumberingAfterBreak="0">
    <w:nsid w:val="57A47C26"/>
    <w:multiLevelType w:val="hybridMultilevel"/>
    <w:tmpl w:val="385ECD62"/>
    <w:lvl w:ilvl="0" w:tplc="4176E1FC">
      <w:start w:val="1"/>
      <w:numFmt w:val="bullet"/>
      <w:lvlText w:val="•"/>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F5915A7"/>
    <w:multiLevelType w:val="hybridMultilevel"/>
    <w:tmpl w:val="D3F2A568"/>
    <w:lvl w:ilvl="0" w:tplc="4176E1FC">
      <w:start w:val="1"/>
      <w:numFmt w:val="bullet"/>
      <w:lvlText w:val="•"/>
      <w:lvlJc w:val="left"/>
      <w:pPr>
        <w:ind w:left="1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15:restartNumberingAfterBreak="0">
    <w:nsid w:val="6A9076CD"/>
    <w:multiLevelType w:val="hybridMultilevel"/>
    <w:tmpl w:val="BA8284BC"/>
    <w:lvl w:ilvl="0" w:tplc="8FE4B6A2">
      <w:start w:val="1"/>
      <w:numFmt w:val="bullet"/>
      <w:lvlText w:val="•"/>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BAD5AE">
      <w:start w:val="1"/>
      <w:numFmt w:val="bullet"/>
      <w:lvlText w:val="o"/>
      <w:lvlJc w:val="left"/>
      <w:pPr>
        <w:ind w:left="1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86734C">
      <w:start w:val="1"/>
      <w:numFmt w:val="bullet"/>
      <w:lvlText w:val="▪"/>
      <w:lvlJc w:val="left"/>
      <w:pPr>
        <w:ind w:left="2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20D21C">
      <w:start w:val="1"/>
      <w:numFmt w:val="bullet"/>
      <w:lvlText w:val="•"/>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21664">
      <w:start w:val="1"/>
      <w:numFmt w:val="bullet"/>
      <w:lvlText w:val="o"/>
      <w:lvlJc w:val="left"/>
      <w:pPr>
        <w:ind w:left="3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6AB202">
      <w:start w:val="1"/>
      <w:numFmt w:val="bullet"/>
      <w:lvlText w:val="▪"/>
      <w:lvlJc w:val="left"/>
      <w:pPr>
        <w:ind w:left="4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A6C900">
      <w:start w:val="1"/>
      <w:numFmt w:val="bullet"/>
      <w:lvlText w:val="•"/>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8B1D2">
      <w:start w:val="1"/>
      <w:numFmt w:val="bullet"/>
      <w:lvlText w:val="o"/>
      <w:lvlJc w:val="left"/>
      <w:pPr>
        <w:ind w:left="5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4A4518">
      <w:start w:val="1"/>
      <w:numFmt w:val="bullet"/>
      <w:lvlText w:val="▪"/>
      <w:lvlJc w:val="left"/>
      <w:pPr>
        <w:ind w:left="6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E8D71DE"/>
    <w:multiLevelType w:val="hybridMultilevel"/>
    <w:tmpl w:val="27183630"/>
    <w:lvl w:ilvl="0" w:tplc="1750D6D2">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B247FA">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4C6AE4">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06E840">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00962">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5EE5A0">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89AF6">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C3892">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CD326">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1D65AF"/>
    <w:multiLevelType w:val="hybridMultilevel"/>
    <w:tmpl w:val="A490CCF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7B9A07DD"/>
    <w:multiLevelType w:val="hybridMultilevel"/>
    <w:tmpl w:val="CF348EC6"/>
    <w:lvl w:ilvl="0" w:tplc="B43E49B8">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E7046">
      <w:start w:val="1"/>
      <w:numFmt w:val="bullet"/>
      <w:lvlText w:val="•"/>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D498B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00FFF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E84B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7E154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D2B61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E5B7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6646B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936738"/>
    <w:multiLevelType w:val="hybridMultilevel"/>
    <w:tmpl w:val="2EB08988"/>
    <w:lvl w:ilvl="0" w:tplc="92509AA0">
      <w:start w:val="1"/>
      <w:numFmt w:val="bullet"/>
      <w:lvlText w:val="•"/>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201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7E77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0643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6FC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1A2E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68FF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F42F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4AEC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D3B137B"/>
    <w:multiLevelType w:val="hybridMultilevel"/>
    <w:tmpl w:val="31EC8052"/>
    <w:lvl w:ilvl="0" w:tplc="4176E1FC">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A1D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1C23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800D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5E2C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ACC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7264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E01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0273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373AC5"/>
    <w:multiLevelType w:val="hybridMultilevel"/>
    <w:tmpl w:val="906C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986923">
    <w:abstractNumId w:val="6"/>
  </w:num>
  <w:num w:numId="2" w16cid:durableId="1856311742">
    <w:abstractNumId w:val="10"/>
  </w:num>
  <w:num w:numId="3" w16cid:durableId="2115321242">
    <w:abstractNumId w:val="11"/>
  </w:num>
  <w:num w:numId="4" w16cid:durableId="1602645706">
    <w:abstractNumId w:val="18"/>
  </w:num>
  <w:num w:numId="5" w16cid:durableId="1264073052">
    <w:abstractNumId w:val="24"/>
  </w:num>
  <w:num w:numId="6" w16cid:durableId="1976139448">
    <w:abstractNumId w:val="12"/>
  </w:num>
  <w:num w:numId="7" w16cid:durableId="1605459716">
    <w:abstractNumId w:val="9"/>
  </w:num>
  <w:num w:numId="8" w16cid:durableId="843320004">
    <w:abstractNumId w:val="15"/>
  </w:num>
  <w:num w:numId="9" w16cid:durableId="1779135901">
    <w:abstractNumId w:val="14"/>
  </w:num>
  <w:num w:numId="10" w16cid:durableId="890188641">
    <w:abstractNumId w:val="27"/>
  </w:num>
  <w:num w:numId="11" w16cid:durableId="1053575036">
    <w:abstractNumId w:val="13"/>
  </w:num>
  <w:num w:numId="12" w16cid:durableId="194272910">
    <w:abstractNumId w:val="4"/>
  </w:num>
  <w:num w:numId="13" w16cid:durableId="2132629124">
    <w:abstractNumId w:val="16"/>
  </w:num>
  <w:num w:numId="14" w16cid:durableId="1669405280">
    <w:abstractNumId w:val="25"/>
  </w:num>
  <w:num w:numId="15" w16cid:durableId="2009673547">
    <w:abstractNumId w:val="5"/>
  </w:num>
  <w:num w:numId="16" w16cid:durableId="1553344793">
    <w:abstractNumId w:val="8"/>
  </w:num>
  <w:num w:numId="17" w16cid:durableId="1128351689">
    <w:abstractNumId w:val="19"/>
  </w:num>
  <w:num w:numId="18" w16cid:durableId="387386425">
    <w:abstractNumId w:val="29"/>
  </w:num>
  <w:num w:numId="19" w16cid:durableId="139662857">
    <w:abstractNumId w:val="28"/>
  </w:num>
  <w:num w:numId="20" w16cid:durableId="1229615337">
    <w:abstractNumId w:val="7"/>
  </w:num>
  <w:num w:numId="21" w16cid:durableId="970786988">
    <w:abstractNumId w:val="17"/>
  </w:num>
  <w:num w:numId="22" w16cid:durableId="1787263786">
    <w:abstractNumId w:val="23"/>
  </w:num>
  <w:num w:numId="23" w16cid:durableId="1980724184">
    <w:abstractNumId w:val="22"/>
  </w:num>
  <w:num w:numId="24" w16cid:durableId="1791628502">
    <w:abstractNumId w:val="26"/>
  </w:num>
  <w:num w:numId="25" w16cid:durableId="89856968">
    <w:abstractNumId w:val="0"/>
  </w:num>
  <w:num w:numId="26" w16cid:durableId="1546982929">
    <w:abstractNumId w:val="20"/>
  </w:num>
  <w:num w:numId="27" w16cid:durableId="479079940">
    <w:abstractNumId w:val="30"/>
  </w:num>
  <w:num w:numId="28" w16cid:durableId="2052653262">
    <w:abstractNumId w:val="3"/>
  </w:num>
  <w:num w:numId="29" w16cid:durableId="1826893156">
    <w:abstractNumId w:val="2"/>
  </w:num>
  <w:num w:numId="30" w16cid:durableId="563108044">
    <w:abstractNumId w:val="21"/>
  </w:num>
  <w:num w:numId="31" w16cid:durableId="1605992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D3"/>
    <w:rsid w:val="000308AC"/>
    <w:rsid w:val="000D41C6"/>
    <w:rsid w:val="00350044"/>
    <w:rsid w:val="00374B92"/>
    <w:rsid w:val="00386167"/>
    <w:rsid w:val="003C4646"/>
    <w:rsid w:val="005708E4"/>
    <w:rsid w:val="005D23F0"/>
    <w:rsid w:val="0061101B"/>
    <w:rsid w:val="00617E3E"/>
    <w:rsid w:val="006C74C8"/>
    <w:rsid w:val="006D1DEA"/>
    <w:rsid w:val="006E1039"/>
    <w:rsid w:val="0074688C"/>
    <w:rsid w:val="00776F8C"/>
    <w:rsid w:val="007F4118"/>
    <w:rsid w:val="00812D38"/>
    <w:rsid w:val="008176B6"/>
    <w:rsid w:val="00865B7E"/>
    <w:rsid w:val="008A1391"/>
    <w:rsid w:val="008F7CE0"/>
    <w:rsid w:val="0092262A"/>
    <w:rsid w:val="00971AD8"/>
    <w:rsid w:val="009F7EF6"/>
    <w:rsid w:val="00B740B9"/>
    <w:rsid w:val="00CA25D3"/>
    <w:rsid w:val="00CB5CD3"/>
    <w:rsid w:val="00D23FA3"/>
    <w:rsid w:val="00EB0A95"/>
    <w:rsid w:val="00F3465B"/>
    <w:rsid w:val="00F77CC6"/>
    <w:rsid w:val="00F77D0C"/>
    <w:rsid w:val="00FB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1AE9"/>
  <w15:docId w15:val="{939EE7CC-E80A-4DD4-956E-37376B11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154" w:right="383" w:hanging="10"/>
    </w:pPr>
    <w:rPr>
      <w:rFonts w:ascii="Calibri" w:eastAsia="Calibri" w:hAnsi="Calibri" w:cs="Calibri"/>
      <w:color w:val="000000"/>
    </w:rPr>
  </w:style>
  <w:style w:type="paragraph" w:styleId="Heading1">
    <w:name w:val="heading 1"/>
    <w:next w:val="Normal"/>
    <w:link w:val="Heading1Char"/>
    <w:uiPriority w:val="9"/>
    <w:unhideWhenUsed/>
    <w:qFormat/>
    <w:rsid w:val="0092262A"/>
    <w:pPr>
      <w:keepNext/>
      <w:keepLines/>
      <w:shd w:val="clear" w:color="auto" w:fill="D9D9D9"/>
      <w:spacing w:after="0"/>
      <w:ind w:left="154"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92262A"/>
    <w:pPr>
      <w:keepNext/>
      <w:keepLines/>
      <w:spacing w:after="13" w:line="247" w:lineRule="auto"/>
      <w:ind w:left="514" w:hanging="10"/>
      <w:outlineLvl w:val="1"/>
    </w:pPr>
    <w:rPr>
      <w:rFonts w:ascii="Arial" w:eastAsia="Calibri" w:hAnsi="Arial"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262A"/>
    <w:rPr>
      <w:rFonts w:ascii="Calibri" w:eastAsia="Calibri" w:hAnsi="Calibri" w:cs="Calibri"/>
      <w:b/>
      <w:color w:val="000000"/>
      <w:sz w:val="28"/>
      <w:shd w:val="clear" w:color="auto" w:fill="D9D9D9"/>
    </w:rPr>
  </w:style>
  <w:style w:type="character" w:customStyle="1" w:styleId="Heading2Char">
    <w:name w:val="Heading 2 Char"/>
    <w:link w:val="Heading2"/>
    <w:uiPriority w:val="9"/>
    <w:rsid w:val="0092262A"/>
    <w:rPr>
      <w:rFonts w:ascii="Arial" w:eastAsia="Calibri" w:hAnsi="Arial" w:cs="Calibri"/>
      <w:b/>
      <w: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50044"/>
    <w:pPr>
      <w:ind w:left="720"/>
      <w:contextualSpacing/>
    </w:pPr>
  </w:style>
  <w:style w:type="paragraph" w:styleId="TOCHeading">
    <w:name w:val="TOC Heading"/>
    <w:basedOn w:val="Heading1"/>
    <w:next w:val="Normal"/>
    <w:uiPriority w:val="39"/>
    <w:unhideWhenUsed/>
    <w:qFormat/>
    <w:rsid w:val="00F77D0C"/>
    <w:pPr>
      <w:shd w:val="clear" w:color="auto" w:fill="auto"/>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77D0C"/>
    <w:pPr>
      <w:spacing w:after="100"/>
      <w:ind w:left="0"/>
    </w:pPr>
  </w:style>
  <w:style w:type="paragraph" w:styleId="TOC2">
    <w:name w:val="toc 2"/>
    <w:basedOn w:val="Normal"/>
    <w:next w:val="Normal"/>
    <w:autoRedefine/>
    <w:uiPriority w:val="39"/>
    <w:unhideWhenUsed/>
    <w:rsid w:val="00F77D0C"/>
    <w:pPr>
      <w:spacing w:after="100"/>
      <w:ind w:left="220"/>
    </w:pPr>
  </w:style>
  <w:style w:type="character" w:styleId="Hyperlink">
    <w:name w:val="Hyperlink"/>
    <w:basedOn w:val="DefaultParagraphFont"/>
    <w:uiPriority w:val="99"/>
    <w:unhideWhenUsed/>
    <w:rsid w:val="00F77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7340">
      <w:bodyDiv w:val="1"/>
      <w:marLeft w:val="0"/>
      <w:marRight w:val="0"/>
      <w:marTop w:val="0"/>
      <w:marBottom w:val="0"/>
      <w:divBdr>
        <w:top w:val="none" w:sz="0" w:space="0" w:color="auto"/>
        <w:left w:val="none" w:sz="0" w:space="0" w:color="auto"/>
        <w:bottom w:val="none" w:sz="0" w:space="0" w:color="auto"/>
        <w:right w:val="none" w:sz="0" w:space="0" w:color="auto"/>
      </w:divBdr>
    </w:div>
    <w:div w:id="940380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hildline.org.uk/Pages/Home.aspx" TargetMode="Externa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www.childline.org.uk/Pages/Home.aspx"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mden.gov.uk/ccm/cms-service/stream/asset/?asset_id=2331504"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line.org.uk/Pages/Home.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amden.gov.uk/ccm/cms-service/stream/asset/?asset_id=2331504" TargetMode="External"/><Relationship Id="rId23" Type="http://schemas.openxmlformats.org/officeDocument/2006/relationships/footer" Target="footer3.xml"/><Relationship Id="rId10" Type="http://schemas.openxmlformats.org/officeDocument/2006/relationships/hyperlink" Target="http://www.childline.org.uk/Pages/Home.aspx" TargetMode="Externa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www.childline.org.uk/Pages/Home.aspx" TargetMode="External"/><Relationship Id="rId14" Type="http://schemas.openxmlformats.org/officeDocument/2006/relationships/hyperlink" Target="http://www.childline.org.uk/Pages/Home.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5901</Words>
  <Characters>33641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Mulberry Bush Anti-Bullying Policy</vt:lpstr>
    </vt:vector>
  </TitlesOfParts>
  <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Mulberry Bush Anti-Bullying Policy</dc:title>
  <dc:subject/>
  <dc:creator>The Headteacher</dc:creator>
  <cp:keywords/>
  <cp:lastModifiedBy>Roberto Foddai</cp:lastModifiedBy>
  <cp:revision>11</cp:revision>
  <dcterms:created xsi:type="dcterms:W3CDTF">2022-10-19T09:08:00Z</dcterms:created>
  <dcterms:modified xsi:type="dcterms:W3CDTF">2026-03-04T12:09:00Z</dcterms:modified>
</cp:coreProperties>
</file>